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6" w:rsidRPr="00FE2187" w:rsidRDefault="007330C6" w:rsidP="007330C6">
      <w:pPr>
        <w:widowControl w:val="0"/>
        <w:bidi/>
        <w:spacing w:before="120" w:after="120"/>
        <w:jc w:val="center"/>
        <w:rPr>
          <w:rFonts w:asciiTheme="minorBidi" w:hAnsiTheme="minorBidi" w:cs="B Zar"/>
          <w:b/>
          <w:bCs/>
          <w:color w:val="552803"/>
          <w:sz w:val="28"/>
          <w:szCs w:val="28"/>
          <w:lang w:bidi="fa-IR"/>
        </w:rPr>
      </w:pPr>
      <w:r w:rsidRPr="00FE2187">
        <w:rPr>
          <w:rFonts w:asciiTheme="minorBidi" w:hAnsiTheme="minorBidi" w:cs="B Zar"/>
          <w:b/>
          <w:bCs/>
          <w:color w:val="552803"/>
          <w:sz w:val="28"/>
          <w:szCs w:val="28"/>
          <w:rtl/>
          <w:lang w:bidi="fa-IR"/>
        </w:rPr>
        <w:t>فصلنام</w:t>
      </w:r>
      <w:r w:rsidRPr="00FE2187">
        <w:rPr>
          <w:rFonts w:cs="B Zar" w:hint="cs"/>
          <w:b/>
          <w:bCs/>
          <w:color w:val="552803"/>
          <w:sz w:val="28"/>
          <w:szCs w:val="28"/>
          <w:rtl/>
        </w:rPr>
        <w:t>ۀ</w:t>
      </w:r>
      <w:r w:rsidRPr="00FE2187">
        <w:rPr>
          <w:rFonts w:asciiTheme="minorBidi" w:hAnsiTheme="minorBidi" w:cs="B Zar"/>
          <w:b/>
          <w:bCs/>
          <w:color w:val="552803"/>
          <w:sz w:val="28"/>
          <w:szCs w:val="28"/>
          <w:rtl/>
          <w:lang w:bidi="fa-IR"/>
        </w:rPr>
        <w:t xml:space="preserve"> پژوهش های فرهنگی "آرمان"، شماره </w:t>
      </w:r>
      <w:r w:rsidRPr="00FE2187">
        <w:rPr>
          <w:rFonts w:asciiTheme="minorBidi" w:hAnsiTheme="minorBidi" w:cs="B Zar" w:hint="cs"/>
          <w:b/>
          <w:bCs/>
          <w:color w:val="552803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cs"/>
          <w:b/>
          <w:bCs/>
          <w:color w:val="552803"/>
          <w:sz w:val="28"/>
          <w:szCs w:val="28"/>
          <w:rtl/>
          <w:lang w:bidi="fa-IR"/>
        </w:rPr>
        <w:t>۱</w:t>
      </w:r>
      <w:r>
        <w:rPr>
          <w:rFonts w:asciiTheme="minorBidi" w:hAnsiTheme="minorBidi" w:cs="B Zar" w:hint="cs"/>
          <w:b/>
          <w:bCs/>
          <w:color w:val="552803"/>
          <w:sz w:val="28"/>
          <w:szCs w:val="28"/>
          <w:rtl/>
          <w:lang w:bidi="fa-IR"/>
        </w:rPr>
        <w:t>۳</w:t>
      </w:r>
    </w:p>
    <w:p w:rsidR="007330C6" w:rsidRDefault="007330C6" w:rsidP="007330C6">
      <w:pPr>
        <w:widowControl w:val="0"/>
        <w:bidi/>
        <w:spacing w:before="120" w:after="120"/>
        <w:jc w:val="center"/>
        <w:rPr>
          <w:rFonts w:asciiTheme="minorBidi" w:hAnsiTheme="minorBidi" w:cs="B Zar" w:hint="cs"/>
          <w:b/>
          <w:bCs/>
          <w:color w:val="552803"/>
          <w:sz w:val="28"/>
          <w:szCs w:val="28"/>
          <w:rtl/>
          <w:lang w:bidi="fa-IR"/>
        </w:rPr>
      </w:pPr>
      <w:r w:rsidRPr="00FE2187">
        <w:rPr>
          <w:rFonts w:asciiTheme="minorBidi" w:hAnsiTheme="minorBidi" w:cs="B Zar"/>
          <w:b/>
          <w:bCs/>
          <w:color w:val="552803"/>
          <w:sz w:val="28"/>
          <w:szCs w:val="28"/>
          <w:rtl/>
          <w:lang w:bidi="fa-IR"/>
        </w:rPr>
        <w:t>منتشر</w:t>
      </w:r>
      <w:r w:rsidRPr="00FE2187">
        <w:rPr>
          <w:rFonts w:asciiTheme="minorBidi" w:hAnsiTheme="minorBidi" w:cs="B Zar"/>
          <w:b/>
          <w:bCs/>
          <w:color w:val="552803"/>
          <w:sz w:val="28"/>
          <w:szCs w:val="28"/>
          <w:lang w:bidi="fa-IR"/>
        </w:rPr>
        <w:t xml:space="preserve"> </w:t>
      </w:r>
      <w:r w:rsidRPr="00FE2187">
        <w:rPr>
          <w:rFonts w:asciiTheme="minorBidi" w:hAnsiTheme="minorBidi" w:cs="B Zar"/>
          <w:b/>
          <w:bCs/>
          <w:color w:val="552803"/>
          <w:sz w:val="28"/>
          <w:szCs w:val="28"/>
          <w:rtl/>
          <w:lang w:bidi="fa-IR"/>
        </w:rPr>
        <w:t>شد</w:t>
      </w:r>
      <w:r w:rsidRPr="00FE2187">
        <w:rPr>
          <w:rFonts w:asciiTheme="minorBidi" w:hAnsiTheme="minorBidi" w:cs="B Zar"/>
          <w:b/>
          <w:bCs/>
          <w:color w:val="552803"/>
          <w:sz w:val="28"/>
          <w:szCs w:val="28"/>
          <w:lang w:bidi="fa-IR"/>
        </w:rPr>
        <w:t>.</w:t>
      </w:r>
      <w:r w:rsidRPr="00FE2187">
        <w:rPr>
          <w:rFonts w:asciiTheme="minorBidi" w:hAnsiTheme="minorBidi" w:cs="B Zar" w:hint="cs"/>
          <w:b/>
          <w:bCs/>
          <w:color w:val="552803"/>
          <w:sz w:val="28"/>
          <w:szCs w:val="28"/>
          <w:rtl/>
          <w:lang w:bidi="fa-IR"/>
        </w:rPr>
        <w:t xml:space="preserve">  در این لینک بخوانید:</w:t>
      </w:r>
    </w:p>
    <w:p w:rsidR="007330C6" w:rsidRDefault="007330C6" w:rsidP="007330C6">
      <w:pPr>
        <w:widowControl w:val="0"/>
        <w:bidi/>
        <w:spacing w:before="120" w:after="120"/>
        <w:jc w:val="center"/>
        <w:rPr>
          <w:rFonts w:hint="cs"/>
          <w:rtl/>
        </w:rPr>
      </w:pPr>
      <w:hyperlink r:id="rId5" w:history="1">
        <w:r>
          <w:rPr>
            <w:rStyle w:val="Hyperlink"/>
          </w:rPr>
          <w:t>http://armanfoundation.com/wp-content/uploads/2020/03/Arman_Magazine_13.pdf</w:t>
        </w:r>
      </w:hyperlink>
    </w:p>
    <w:p w:rsidR="007330C6" w:rsidRPr="007330C6" w:rsidRDefault="007330C6" w:rsidP="007330C6">
      <w:pPr>
        <w:bidi/>
        <w:spacing w:before="120" w:after="120"/>
        <w:contextualSpacing/>
        <w:jc w:val="both"/>
        <w:rPr>
          <w:rFonts w:asciiTheme="minorBidi" w:hAnsiTheme="minorBidi" w:cs="B Zar"/>
          <w:sz w:val="26"/>
          <w:szCs w:val="26"/>
          <w:rtl/>
        </w:rPr>
      </w:pP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>سیز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>د</w:t>
      </w:r>
      <w:r w:rsidRPr="007330C6">
        <w:rPr>
          <w:rFonts w:asciiTheme="minorBidi" w:hAnsiTheme="minorBidi" w:cs="B Zar" w:hint="cs"/>
          <w:sz w:val="26"/>
          <w:szCs w:val="26"/>
          <w:rtl/>
        </w:rPr>
        <w:t>ه</w:t>
      </w:r>
      <w:r w:rsidRPr="007330C6">
        <w:rPr>
          <w:rFonts w:asciiTheme="minorBidi" w:hAnsiTheme="minorBidi" w:cs="B Zar"/>
          <w:sz w:val="26"/>
          <w:szCs w:val="26"/>
          <w:rtl/>
        </w:rPr>
        <w:t>مین شمار</w:t>
      </w:r>
      <w:r w:rsidRPr="007330C6">
        <w:rPr>
          <w:rFonts w:cs="B Zar" w:hint="cs"/>
          <w:sz w:val="26"/>
          <w:szCs w:val="26"/>
          <w:rtl/>
        </w:rPr>
        <w:t>ۀ</w:t>
      </w:r>
      <w:r w:rsidRPr="007330C6">
        <w:rPr>
          <w:rFonts w:asciiTheme="minorBidi" w:hAnsiTheme="minorBidi" w:cs="B Zar"/>
          <w:sz w:val="26"/>
          <w:szCs w:val="26"/>
          <w:rtl/>
        </w:rPr>
        <w:t xml:space="preserve"> فصلنام</w:t>
      </w:r>
      <w:r w:rsidRPr="007330C6">
        <w:rPr>
          <w:rFonts w:cs="B Zar" w:hint="cs"/>
          <w:sz w:val="26"/>
          <w:szCs w:val="26"/>
          <w:rtl/>
        </w:rPr>
        <w:t>ۀ</w:t>
      </w:r>
      <w:r w:rsidRPr="007330C6">
        <w:rPr>
          <w:rFonts w:asciiTheme="minorBidi" w:hAnsiTheme="minorBidi" w:cs="B Zar"/>
          <w:sz w:val="26"/>
          <w:szCs w:val="26"/>
          <w:rtl/>
        </w:rPr>
        <w:t xml:space="preserve"> </w:t>
      </w:r>
      <w:r w:rsidRPr="007330C6">
        <w:rPr>
          <w:rFonts w:asciiTheme="minorBidi" w:hAnsiTheme="minorBidi" w:cs="B Zar" w:hint="cs"/>
          <w:sz w:val="26"/>
          <w:szCs w:val="26"/>
          <w:rtl/>
        </w:rPr>
        <w:t xml:space="preserve">پژوهش های فرهنگی </w:t>
      </w:r>
      <w:r w:rsidRPr="007330C6">
        <w:rPr>
          <w:rFonts w:asciiTheme="minorBidi" w:hAnsiTheme="minorBidi" w:cs="B Zar"/>
          <w:sz w:val="26"/>
          <w:szCs w:val="26"/>
          <w:rtl/>
        </w:rPr>
        <w:t xml:space="preserve">آرمان </w:t>
      </w:r>
      <w:bookmarkStart w:id="0" w:name="_GoBack"/>
      <w:bookmarkEnd w:id="0"/>
      <w:r w:rsidRPr="007330C6">
        <w:rPr>
          <w:rFonts w:asciiTheme="minorBidi" w:hAnsiTheme="minorBidi" w:cs="B Zar"/>
          <w:sz w:val="26"/>
          <w:szCs w:val="26"/>
          <w:rtl/>
        </w:rPr>
        <w:t>منتشر شد</w:t>
      </w:r>
      <w:r w:rsidRPr="007330C6">
        <w:rPr>
          <w:rFonts w:asciiTheme="minorBidi" w:hAnsiTheme="minorBidi" w:cs="B Zar" w:hint="cs"/>
          <w:sz w:val="26"/>
          <w:szCs w:val="26"/>
          <w:rtl/>
        </w:rPr>
        <w:t xml:space="preserve"> و در سایت آرمان در دسترس همگان است</w:t>
      </w:r>
      <w:r w:rsidRPr="007330C6">
        <w:rPr>
          <w:rFonts w:asciiTheme="minorBidi" w:hAnsiTheme="minorBidi" w:cs="B Zar"/>
          <w:sz w:val="26"/>
          <w:szCs w:val="26"/>
          <w:rtl/>
        </w:rPr>
        <w:t xml:space="preserve">.  </w:t>
      </w:r>
    </w:p>
    <w:p w:rsidR="007330C6" w:rsidRDefault="007330C6" w:rsidP="007330C6">
      <w:pPr>
        <w:bidi/>
        <w:spacing w:before="120" w:after="120"/>
        <w:ind w:right="15"/>
        <w:jc w:val="both"/>
        <w:rPr>
          <w:rFonts w:asciiTheme="minorBidi" w:hAnsiTheme="minorBidi" w:cs="B Zar" w:hint="cs"/>
          <w:sz w:val="26"/>
          <w:szCs w:val="26"/>
          <w:rtl/>
          <w:lang w:bidi="fa-IR"/>
        </w:rPr>
      </w:pP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>ویژگی آرمان، طرح پژوهش های سنجشگرانه، شرح</w:t>
      </w:r>
      <w:r w:rsidRPr="007330C6">
        <w:rPr>
          <w:rFonts w:asciiTheme="minorBidi" w:hAnsiTheme="minorBidi" w:cs="B Zar"/>
          <w:sz w:val="26"/>
          <w:szCs w:val="26"/>
          <w:rtl/>
          <w:lang w:bidi="fa-IR"/>
        </w:rPr>
        <w:t xml:space="preserve"> فعالیت های مردم نهاد 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>ایرانیان خارج از کشور، بازتاب</w:t>
      </w:r>
      <w:r w:rsidRPr="007330C6">
        <w:rPr>
          <w:rFonts w:asciiTheme="minorBidi" w:hAnsiTheme="minorBidi" w:cs="B Zar"/>
          <w:sz w:val="26"/>
          <w:szCs w:val="26"/>
          <w:rtl/>
          <w:lang w:bidi="fa-IR"/>
        </w:rPr>
        <w:t xml:space="preserve"> 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>فعالیت های هنرمندان و محققان نسل های جوانتر</w:t>
      </w:r>
      <w:r w:rsidRPr="007330C6">
        <w:rPr>
          <w:rFonts w:asciiTheme="minorBidi" w:hAnsiTheme="minorBidi" w:cs="B Zar"/>
          <w:sz w:val="26"/>
          <w:szCs w:val="26"/>
          <w:rtl/>
          <w:lang w:bidi="fa-IR"/>
        </w:rPr>
        <w:t xml:space="preserve"> در کنار پیشکسوتان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و </w:t>
      </w:r>
      <w:r w:rsidRPr="007330C6">
        <w:rPr>
          <w:rFonts w:asciiTheme="minorBidi" w:hAnsiTheme="minorBidi" w:cs="B Zar"/>
          <w:sz w:val="26"/>
          <w:szCs w:val="26"/>
          <w:rtl/>
          <w:lang w:bidi="fa-IR"/>
        </w:rPr>
        <w:t xml:space="preserve">مشارکت 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اهل فرهنگ </w:t>
      </w:r>
      <w:r w:rsidRPr="007330C6">
        <w:rPr>
          <w:rFonts w:asciiTheme="minorBidi" w:hAnsiTheme="minorBidi" w:cs="B Zar"/>
          <w:sz w:val="26"/>
          <w:szCs w:val="26"/>
          <w:rtl/>
          <w:lang w:bidi="fa-IR"/>
        </w:rPr>
        <w:t>از مناطق مختلف آمریکا و جهان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است. 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>از  این شماره به بعد، جهت تشویق داستان گویی شهروندی</w:t>
      </w:r>
      <w:r>
        <w:rPr>
          <w:rFonts w:asciiTheme="minorBidi" w:hAnsiTheme="minorBidi" w:cs="B Zar" w:hint="cs"/>
          <w:sz w:val="26"/>
          <w:szCs w:val="26"/>
          <w:rtl/>
          <w:lang w:bidi="fa-IR"/>
        </w:rPr>
        <w:t>،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ستون جدیدی به نام "داستان من" گشوده شده </w:t>
      </w:r>
      <w:r>
        <w:rPr>
          <w:rFonts w:asciiTheme="minorBidi" w:hAnsiTheme="minorBidi" w:cs="B Zar" w:hint="cs"/>
          <w:sz w:val="26"/>
          <w:szCs w:val="26"/>
          <w:rtl/>
          <w:lang w:bidi="fa-IR"/>
        </w:rPr>
        <w:t>برای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خاطره نویسی </w:t>
      </w:r>
      <w:r>
        <w:rPr>
          <w:rFonts w:asciiTheme="minorBidi" w:hAnsiTheme="minorBidi" w:cs="B Zar" w:hint="cs"/>
          <w:sz w:val="26"/>
          <w:szCs w:val="26"/>
          <w:rtl/>
          <w:lang w:bidi="fa-IR"/>
        </w:rPr>
        <w:t>که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این بار میزبان دو </w:t>
      </w:r>
      <w:r>
        <w:rPr>
          <w:rFonts w:asciiTheme="minorBidi" w:hAnsiTheme="minorBidi" w:cs="B Zar" w:hint="cs"/>
          <w:sz w:val="26"/>
          <w:szCs w:val="26"/>
          <w:rtl/>
          <w:lang w:bidi="fa-IR"/>
        </w:rPr>
        <w:t>یادنوشت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است</w:t>
      </w:r>
      <w:r>
        <w:rPr>
          <w:rFonts w:asciiTheme="minorBidi" w:hAnsiTheme="minorBidi" w:cs="B Zar" w:hint="cs"/>
          <w:sz w:val="26"/>
          <w:szCs w:val="26"/>
          <w:rtl/>
          <w:lang w:bidi="fa-IR"/>
        </w:rPr>
        <w:t>.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از مجید جهانبانی</w:t>
      </w:r>
      <w:r>
        <w:rPr>
          <w:rFonts w:asciiTheme="minorBidi" w:hAnsiTheme="minorBidi" w:cs="B Zar" w:hint="cs"/>
          <w:sz w:val="26"/>
          <w:szCs w:val="26"/>
          <w:rtl/>
          <w:lang w:bidi="fa-IR"/>
        </w:rPr>
        <w:t>: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عشق کودکی من به دیانا دوربین، هنرپیشه هالیوود؛ از حسین دلیل صفایی: قرنطینه</w:t>
      </w:r>
      <w:r>
        <w:rPr>
          <w:rFonts w:asciiTheme="minorBidi" w:hAnsiTheme="minorBidi" w:cs="B Zar" w:hint="cs"/>
          <w:sz w:val="26"/>
          <w:szCs w:val="26"/>
          <w:rtl/>
          <w:lang w:bidi="fa-IR"/>
        </w:rPr>
        <w:t>،</w:t>
      </w:r>
      <w:r w:rsidRPr="007330C6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در سال کرونا یک خاطره از سال وبا</w:t>
      </w:r>
      <w:r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!  از ایرانیان و فارسی زبانان سراسر جهان دعوت به مشارکت در ستون </w:t>
      </w:r>
      <w:r>
        <w:rPr>
          <w:rFonts w:asciiTheme="minorBidi" w:hAnsiTheme="minorBidi" w:hint="cs"/>
          <w:sz w:val="26"/>
          <w:szCs w:val="26"/>
          <w:rtl/>
          <w:lang w:bidi="fa-IR"/>
        </w:rPr>
        <w:t>"</w:t>
      </w:r>
      <w:r>
        <w:rPr>
          <w:rFonts w:asciiTheme="minorBidi" w:hAnsiTheme="minorBidi" w:cs="B Zar" w:hint="cs"/>
          <w:sz w:val="26"/>
          <w:szCs w:val="26"/>
          <w:rtl/>
          <w:lang w:bidi="fa-IR"/>
        </w:rPr>
        <w:t>داستان من</w:t>
      </w:r>
      <w:r>
        <w:rPr>
          <w:rFonts w:asciiTheme="minorBidi" w:hAnsiTheme="minorBidi" w:hint="cs"/>
          <w:sz w:val="26"/>
          <w:szCs w:val="26"/>
          <w:rtl/>
          <w:lang w:bidi="fa-IR"/>
        </w:rPr>
        <w:t>"</w:t>
      </w:r>
      <w:r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می نماییم.</w:t>
      </w:r>
    </w:p>
    <w:p w:rsidR="007330C6" w:rsidRPr="000A5325" w:rsidRDefault="007330C6" w:rsidP="007330C6">
      <w:pPr>
        <w:bidi/>
        <w:spacing w:before="120" w:after="120"/>
        <w:ind w:right="15"/>
        <w:jc w:val="both"/>
        <w:rPr>
          <w:rFonts w:asciiTheme="minorBidi" w:hAnsiTheme="minorBidi" w:cs="B Zar"/>
          <w:sz w:val="26"/>
          <w:szCs w:val="26"/>
          <w:rtl/>
          <w:lang w:bidi="fa-IR"/>
        </w:rPr>
      </w:pPr>
      <w:r w:rsidRPr="000A5325">
        <w:rPr>
          <w:rFonts w:asciiTheme="minorBidi" w:hAnsiTheme="minorBidi" w:cs="B Zar" w:hint="cs"/>
          <w:sz w:val="26"/>
          <w:szCs w:val="26"/>
          <w:rtl/>
        </w:rPr>
        <w:t>آرمان</w:t>
      </w:r>
      <w:r w:rsidRPr="000A5325">
        <w:rPr>
          <w:rFonts w:asciiTheme="minorBidi" w:hAnsiTheme="minorBidi" w:cs="B Zar"/>
          <w:sz w:val="26"/>
          <w:szCs w:val="26"/>
          <w:rtl/>
        </w:rPr>
        <w:t xml:space="preserve"> در لس آنجلس توسط بنیاد فرهنگی آرمان، به </w:t>
      </w:r>
      <w:r w:rsidRPr="000A5325">
        <w:rPr>
          <w:rFonts w:asciiTheme="minorBidi" w:hAnsiTheme="minorBidi" w:cs="B Zar"/>
          <w:sz w:val="26"/>
          <w:szCs w:val="26"/>
          <w:rtl/>
          <w:lang w:bidi="fa-IR"/>
        </w:rPr>
        <w:t>بنیادگذاری ساموئل دیّان</w:t>
      </w:r>
      <w:r w:rsidRPr="000A5325">
        <w:rPr>
          <w:rFonts w:asciiTheme="minorBidi" w:hAnsiTheme="minorBidi" w:cs="B Zar" w:hint="cs"/>
          <w:sz w:val="26"/>
          <w:szCs w:val="26"/>
          <w:rtl/>
          <w:lang w:bidi="fa-IR"/>
        </w:rPr>
        <w:t>، مدیر مسئول مهدی سیاح زاده و سر</w:t>
      </w:r>
      <w:r w:rsidRPr="000A5325">
        <w:rPr>
          <w:rFonts w:asciiTheme="minorBidi" w:hAnsiTheme="minorBidi" w:cs="B Zar"/>
          <w:sz w:val="26"/>
          <w:szCs w:val="26"/>
          <w:rtl/>
          <w:lang w:bidi="fa-IR"/>
        </w:rPr>
        <w:t>دبیر</w:t>
      </w:r>
      <w:r w:rsidRPr="000A5325">
        <w:rPr>
          <w:rFonts w:asciiTheme="minorBidi" w:hAnsiTheme="minorBidi" w:cs="B Zar" w:hint="cs"/>
          <w:sz w:val="26"/>
          <w:szCs w:val="26"/>
          <w:rtl/>
          <w:lang w:bidi="fa-IR"/>
        </w:rPr>
        <w:t>ی</w:t>
      </w:r>
      <w:r w:rsidRPr="000A5325">
        <w:rPr>
          <w:rFonts w:asciiTheme="minorBidi" w:hAnsiTheme="minorBidi" w:cs="B Zar"/>
          <w:sz w:val="26"/>
          <w:szCs w:val="26"/>
          <w:rtl/>
          <w:lang w:bidi="fa-IR"/>
        </w:rPr>
        <w:t xml:space="preserve"> فصلنامه و تارنما </w:t>
      </w:r>
      <w:r w:rsidRPr="000A5325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با </w:t>
      </w:r>
      <w:r w:rsidRPr="000A5325">
        <w:rPr>
          <w:rFonts w:asciiTheme="minorBidi" w:hAnsiTheme="minorBidi" w:cs="B Zar"/>
          <w:sz w:val="26"/>
          <w:szCs w:val="26"/>
          <w:rtl/>
          <w:lang w:bidi="fa-IR"/>
        </w:rPr>
        <w:t xml:space="preserve">شیریندخت دقیقیان در تیراژی محدود منتشر </w:t>
      </w:r>
      <w:r w:rsidRPr="000A5325">
        <w:rPr>
          <w:rFonts w:asciiTheme="minorBidi" w:hAnsiTheme="minorBidi" w:cs="B Zar" w:hint="cs"/>
          <w:sz w:val="26"/>
          <w:szCs w:val="26"/>
          <w:rtl/>
          <w:lang w:bidi="fa-IR"/>
        </w:rPr>
        <w:t>می شود</w:t>
      </w:r>
      <w:r w:rsidRPr="000A5325">
        <w:rPr>
          <w:rFonts w:asciiTheme="minorBidi" w:hAnsiTheme="minorBidi" w:cs="B Zar"/>
          <w:sz w:val="26"/>
          <w:szCs w:val="26"/>
          <w:lang w:bidi="fa-IR"/>
        </w:rPr>
        <w:t>.</w:t>
      </w:r>
      <w:r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</w:t>
      </w:r>
      <w:r w:rsidRPr="000A5325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</w:t>
      </w:r>
    </w:p>
    <w:p w:rsidR="007330C6" w:rsidRDefault="007330C6" w:rsidP="007330C6">
      <w:pPr>
        <w:widowControl w:val="0"/>
        <w:bidi/>
        <w:spacing w:before="120" w:after="120"/>
        <w:jc w:val="center"/>
        <w:rPr>
          <w:rFonts w:asciiTheme="minorBidi" w:hAnsiTheme="minorBidi" w:cs="B Zar"/>
          <w:b/>
          <w:bCs/>
          <w:color w:val="552803"/>
          <w:sz w:val="28"/>
          <w:szCs w:val="28"/>
          <w:rtl/>
          <w:lang w:bidi="fa-IR"/>
        </w:rPr>
      </w:pPr>
    </w:p>
    <w:p w:rsidR="007330C6" w:rsidRDefault="007330C6" w:rsidP="007330C6">
      <w:pPr>
        <w:bidi/>
        <w:jc w:val="center"/>
        <w:rPr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5AEEFA5B" wp14:editId="1D076860">
            <wp:extent cx="2710429" cy="382558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7" cy="38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C6" w:rsidRPr="00B82FA2" w:rsidRDefault="007330C6" w:rsidP="007330C6">
      <w:pPr>
        <w:bidi/>
        <w:contextualSpacing/>
        <w:jc w:val="center"/>
        <w:rPr>
          <w:rFonts w:cs="Mitra"/>
          <w:b/>
          <w:bCs/>
          <w:sz w:val="21"/>
          <w:szCs w:val="21"/>
          <w:u w:val="single"/>
          <w:rtl/>
        </w:rPr>
      </w:pPr>
      <w:r w:rsidRPr="00B82FA2">
        <w:rPr>
          <w:rFonts w:cs="Mitra" w:hint="cs"/>
          <w:b/>
          <w:bCs/>
          <w:sz w:val="21"/>
          <w:szCs w:val="21"/>
          <w:u w:val="single"/>
          <w:rtl/>
        </w:rPr>
        <w:t>فهرست آرمان</w:t>
      </w:r>
      <w:r>
        <w:rPr>
          <w:rFonts w:cs="Mitra" w:hint="cs"/>
          <w:b/>
          <w:bCs/>
          <w:sz w:val="21"/>
          <w:szCs w:val="21"/>
          <w:u w:val="single"/>
          <w:rtl/>
        </w:rPr>
        <w:t xml:space="preserve"> ۱۳</w:t>
      </w:r>
    </w:p>
    <w:p w:rsidR="007330C6" w:rsidRDefault="007330C6" w:rsidP="007330C6">
      <w:pPr>
        <w:bidi/>
        <w:contextualSpacing/>
        <w:rPr>
          <w:rFonts w:cs="B Zar"/>
          <w:sz w:val="22"/>
          <w:szCs w:val="22"/>
          <w:rtl/>
          <w:lang w:bidi="fa-IR"/>
        </w:rPr>
      </w:pPr>
      <w:r w:rsidRPr="00D62B54">
        <w:rPr>
          <w:rFonts w:cs="B Zar" w:hint="cs"/>
          <w:b/>
          <w:bCs/>
          <w:sz w:val="22"/>
          <w:szCs w:val="22"/>
          <w:rtl/>
        </w:rPr>
        <w:lastRenderedPageBreak/>
        <w:t>سامو</w:t>
      </w:r>
      <w:r w:rsidRPr="00D62B54">
        <w:rPr>
          <w:rFonts w:cs="B Zar" w:hint="cs"/>
          <w:b/>
          <w:bCs/>
          <w:kern w:val="32"/>
          <w:sz w:val="22"/>
          <w:szCs w:val="22"/>
          <w:rtl/>
          <w:lang w:bidi="fa-IR"/>
        </w:rPr>
        <w:t xml:space="preserve">ئل </w:t>
      </w:r>
      <w:r w:rsidRPr="00D62B54">
        <w:rPr>
          <w:rFonts w:cs="B Zar" w:hint="cs"/>
          <w:b/>
          <w:bCs/>
          <w:sz w:val="22"/>
          <w:szCs w:val="22"/>
          <w:rtl/>
        </w:rPr>
        <w:t>دیان</w:t>
      </w:r>
      <w:r w:rsidRPr="009B4296">
        <w:rPr>
          <w:rFonts w:cs="B Zar" w:hint="cs"/>
          <w:sz w:val="22"/>
          <w:szCs w:val="22"/>
          <w:rtl/>
        </w:rPr>
        <w:t>:</w:t>
      </w:r>
      <w:r>
        <w:rPr>
          <w:rFonts w:cs="B Zar" w:hint="cs"/>
          <w:sz w:val="22"/>
          <w:szCs w:val="22"/>
          <w:rtl/>
        </w:rPr>
        <w:t xml:space="preserve">  شادباش های نوروزی وآرزوی سالی سرشار از فضیلت های حافظ وار  </w:t>
      </w:r>
    </w:p>
    <w:p w:rsidR="007330C6" w:rsidRDefault="007330C6" w:rsidP="007330C6">
      <w:pPr>
        <w:bidi/>
        <w:contextualSpacing/>
        <w:rPr>
          <w:rFonts w:ascii="Calibri" w:hAnsi="Calibri" w:cs="Mitra"/>
          <w:sz w:val="21"/>
          <w:szCs w:val="21"/>
          <w:rtl/>
          <w:lang w:bidi="fa-IR"/>
        </w:rPr>
      </w:pPr>
      <w:r>
        <w:rPr>
          <w:rFonts w:ascii="Calibri" w:hAnsi="Calibri" w:cs="Mitra" w:hint="cs"/>
          <w:sz w:val="21"/>
          <w:szCs w:val="21"/>
          <w:u w:val="single"/>
          <w:rtl/>
          <w:lang w:bidi="fa-IR"/>
        </w:rPr>
        <w:t>پروند</w:t>
      </w:r>
      <w:r>
        <w:rPr>
          <w:rFonts w:hint="cs"/>
          <w:sz w:val="21"/>
          <w:szCs w:val="21"/>
          <w:u w:val="single"/>
          <w:rtl/>
          <w:lang w:bidi="fa-IR"/>
        </w:rPr>
        <w:t>ۀ</w:t>
      </w:r>
      <w:r>
        <w:rPr>
          <w:rFonts w:ascii="Calibri" w:hAnsi="Calibri" w:cs="Mitra" w:hint="cs"/>
          <w:sz w:val="21"/>
          <w:szCs w:val="21"/>
          <w:u w:val="single"/>
          <w:rtl/>
          <w:lang w:bidi="fa-IR"/>
        </w:rPr>
        <w:t xml:space="preserve"> ویژه:</w:t>
      </w:r>
      <w:r>
        <w:rPr>
          <w:rFonts w:ascii="Calibri" w:hAnsi="Calibri" w:cs="Mitra"/>
          <w:sz w:val="21"/>
          <w:szCs w:val="21"/>
          <w:lang w:bidi="fa-IR"/>
        </w:rPr>
        <w:t xml:space="preserve"> </w:t>
      </w:r>
      <w:r>
        <w:rPr>
          <w:rFonts w:ascii="Calibri" w:hAnsi="Calibri" w:cs="Mitra" w:hint="cs"/>
          <w:sz w:val="21"/>
          <w:szCs w:val="21"/>
          <w:rtl/>
          <w:lang w:bidi="fa-IR"/>
        </w:rPr>
        <w:t xml:space="preserve">  در بزرگداشت گنجینه هنری دکتر منیر طه</w:t>
      </w:r>
    </w:p>
    <w:p w:rsidR="007330C6" w:rsidRDefault="007330C6" w:rsidP="007330C6">
      <w:pPr>
        <w:bidi/>
        <w:contextualSpacing/>
        <w:rPr>
          <w:rFonts w:cs="B Zar" w:hint="cs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بهرام گرامی: منیر طه، </w:t>
      </w:r>
      <w:r w:rsidRPr="00545E1D">
        <w:rPr>
          <w:rFonts w:cs="B Zar" w:hint="cs"/>
          <w:sz w:val="22"/>
          <w:szCs w:val="22"/>
          <w:rtl/>
        </w:rPr>
        <w:t>شاعر، نویسنده و نخستین زن ترانه سرای ایران</w:t>
      </w:r>
      <w:r>
        <w:rPr>
          <w:rFonts w:cs="B Zar"/>
          <w:sz w:val="22"/>
          <w:szCs w:val="22"/>
        </w:rPr>
        <w:t xml:space="preserve"> </w:t>
      </w:r>
      <w:r>
        <w:rPr>
          <w:rFonts w:cs="B Zar" w:hint="cs"/>
          <w:sz w:val="22"/>
          <w:szCs w:val="22"/>
          <w:rtl/>
          <w:lang w:bidi="fa-IR"/>
        </w:rPr>
        <w:t xml:space="preserve">، پوینده راه دکتر محمد مصدق </w:t>
      </w:r>
      <w:r>
        <w:rPr>
          <w:rFonts w:cs="B Zar" w:hint="cs"/>
          <w:b/>
          <w:bCs/>
          <w:sz w:val="22"/>
          <w:szCs w:val="22"/>
          <w:rtl/>
        </w:rPr>
        <w:t xml:space="preserve">  </w:t>
      </w:r>
    </w:p>
    <w:p w:rsidR="007330C6" w:rsidRDefault="007330C6" w:rsidP="007330C6">
      <w:pPr>
        <w:bidi/>
        <w:contextualSpacing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نادر مجد: </w:t>
      </w:r>
      <w:r w:rsidRPr="00545E1D">
        <w:rPr>
          <w:rFonts w:cs="B Zar" w:hint="cs"/>
          <w:sz w:val="22"/>
          <w:szCs w:val="22"/>
          <w:rtl/>
        </w:rPr>
        <w:t>دیداری با</w:t>
      </w:r>
      <w:r>
        <w:rPr>
          <w:rFonts w:cs="B Zar" w:hint="cs"/>
          <w:b/>
          <w:bCs/>
          <w:sz w:val="22"/>
          <w:szCs w:val="22"/>
          <w:rtl/>
        </w:rPr>
        <w:t xml:space="preserve"> منیر طه </w:t>
      </w:r>
    </w:p>
    <w:p w:rsidR="007330C6" w:rsidRPr="00286138" w:rsidRDefault="007330C6" w:rsidP="007330C6">
      <w:pPr>
        <w:bidi/>
        <w:contextualSpacing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مرتضی حسینی دهکردی: </w:t>
      </w:r>
      <w:r w:rsidRPr="002C5F13">
        <w:rPr>
          <w:rFonts w:cs="B Zar" w:hint="cs"/>
          <w:sz w:val="22"/>
          <w:szCs w:val="22"/>
          <w:rtl/>
        </w:rPr>
        <w:t>دو تران</w:t>
      </w:r>
      <w:r>
        <w:rPr>
          <w:rFonts w:cs="B Zar" w:hint="cs"/>
          <w:sz w:val="22"/>
          <w:szCs w:val="22"/>
          <w:rtl/>
        </w:rPr>
        <w:t>ة</w:t>
      </w:r>
      <w:r w:rsidRPr="002C5F13">
        <w:rPr>
          <w:rFonts w:cs="B Zar" w:hint="cs"/>
          <w:sz w:val="22"/>
          <w:szCs w:val="22"/>
          <w:rtl/>
        </w:rPr>
        <w:t xml:space="preserve"> جاودانی</w:t>
      </w:r>
      <w:r>
        <w:rPr>
          <w:rFonts w:cs="B Zar" w:hint="cs"/>
          <w:b/>
          <w:bCs/>
          <w:sz w:val="22"/>
          <w:szCs w:val="22"/>
          <w:rtl/>
        </w:rPr>
        <w:t xml:space="preserve"> منیر طه </w:t>
      </w:r>
    </w:p>
    <w:p w:rsidR="007330C6" w:rsidRDefault="007330C6" w:rsidP="007330C6">
      <w:pPr>
        <w:bidi/>
        <w:contextualSpacing/>
        <w:rPr>
          <w:rFonts w:cs="Mitra"/>
          <w:b/>
          <w:bCs/>
          <w:sz w:val="21"/>
          <w:szCs w:val="21"/>
          <w:u w:val="single"/>
          <w:rtl/>
        </w:rPr>
      </w:pPr>
      <w:r w:rsidRPr="00553345">
        <w:rPr>
          <w:rFonts w:cs="Mitra" w:hint="cs"/>
          <w:b/>
          <w:bCs/>
          <w:sz w:val="21"/>
          <w:szCs w:val="21"/>
          <w:u w:val="single"/>
          <w:rtl/>
        </w:rPr>
        <w:t>پژوهش ها و آفرینش های ادبی، هنری و  فرهنگی</w:t>
      </w:r>
    </w:p>
    <w:p w:rsidR="007330C6" w:rsidRDefault="007330C6" w:rsidP="007330C6">
      <w:pPr>
        <w:shd w:val="clear" w:color="auto" w:fill="FFFFFF" w:themeFill="background1"/>
        <w:jc w:val="right"/>
        <w:rPr>
          <w:rFonts w:cs="B Zar" w:hint="cs"/>
          <w:rtl/>
          <w:lang w:bidi="fa-IR"/>
        </w:rPr>
      </w:pPr>
      <w:r w:rsidRPr="00287A09">
        <w:rPr>
          <w:rFonts w:cs="B Zar" w:hint="cs"/>
          <w:b/>
          <w:bCs/>
          <w:rtl/>
          <w:lang w:bidi="fa-IR"/>
        </w:rPr>
        <w:t>سودابه رکنی</w:t>
      </w:r>
      <w:r>
        <w:rPr>
          <w:rFonts w:cs="B Zar" w:hint="cs"/>
          <w:rtl/>
          <w:lang w:bidi="fa-IR"/>
        </w:rPr>
        <w:t xml:space="preserve">: سیر و سیاحتی در دنیای داستانی </w:t>
      </w:r>
      <w:r w:rsidRPr="00287A09">
        <w:rPr>
          <w:rFonts w:cs="B Zar" w:hint="cs"/>
          <w:b/>
          <w:bCs/>
          <w:rtl/>
          <w:lang w:bidi="fa-IR"/>
        </w:rPr>
        <w:t>شهرنوش پارسی پور</w:t>
      </w:r>
      <w:r>
        <w:rPr>
          <w:rFonts w:cs="B Zar" w:hint="cs"/>
          <w:b/>
          <w:bCs/>
          <w:rtl/>
          <w:lang w:bidi="fa-IR"/>
        </w:rPr>
        <w:t xml:space="preserve"> </w:t>
      </w:r>
    </w:p>
    <w:p w:rsidR="007330C6" w:rsidRDefault="007330C6" w:rsidP="007330C6">
      <w:pPr>
        <w:shd w:val="clear" w:color="auto" w:fill="FFFFFF" w:themeFill="background1"/>
        <w:jc w:val="right"/>
        <w:rPr>
          <w:rFonts w:cs="B Zar"/>
          <w:b/>
          <w:bCs/>
          <w:rtl/>
          <w:lang w:bidi="fa-IR"/>
        </w:rPr>
      </w:pPr>
      <w:r w:rsidRPr="002B3CC5">
        <w:rPr>
          <w:rFonts w:cs="B Zar" w:hint="cs"/>
          <w:rtl/>
          <w:lang w:bidi="fa-IR"/>
        </w:rPr>
        <w:t xml:space="preserve">گفتگوی آرمان با </w:t>
      </w:r>
      <w:r>
        <w:rPr>
          <w:rFonts w:cs="B Zar" w:hint="cs"/>
          <w:b/>
          <w:bCs/>
          <w:rtl/>
          <w:lang w:bidi="fa-IR"/>
        </w:rPr>
        <w:t xml:space="preserve">سایه اقتصادی نیا </w:t>
      </w:r>
    </w:p>
    <w:p w:rsidR="007330C6" w:rsidRPr="00286138" w:rsidRDefault="007330C6" w:rsidP="007330C6">
      <w:pPr>
        <w:shd w:val="clear" w:color="auto" w:fill="FFFFFF" w:themeFill="background1"/>
        <w:jc w:val="right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</w:rPr>
        <w:t xml:space="preserve">محمد حسین ابن یوسف: پروفسور فضل الله رضا، </w:t>
      </w:r>
      <w:r w:rsidRPr="007722F5">
        <w:rPr>
          <w:rFonts w:cs="B Zar" w:hint="cs"/>
          <w:rtl/>
        </w:rPr>
        <w:t>نام آوری در عرصه علم و ادب</w:t>
      </w:r>
      <w:r>
        <w:rPr>
          <w:rFonts w:cs="B Zar" w:hint="cs"/>
          <w:rtl/>
        </w:rPr>
        <w:t xml:space="preserve"> </w:t>
      </w:r>
    </w:p>
    <w:p w:rsidR="007330C6" w:rsidRDefault="007330C6" w:rsidP="007330C6">
      <w:pPr>
        <w:shd w:val="clear" w:color="auto" w:fill="FFFFFF" w:themeFill="background1"/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مرتضی حسینی دهکردی: </w:t>
      </w:r>
      <w:r>
        <w:rPr>
          <w:rFonts w:cs="B Zar" w:hint="cs"/>
          <w:rtl/>
          <w:lang w:bidi="fa-IR"/>
        </w:rPr>
        <w:t>ز</w:t>
      </w:r>
      <w:r w:rsidRPr="002B3CC5">
        <w:rPr>
          <w:rFonts w:cs="B Zar" w:hint="cs"/>
          <w:rtl/>
          <w:lang w:bidi="fa-IR"/>
        </w:rPr>
        <w:t>ندگی و آثار زنده یاد</w:t>
      </w:r>
      <w:r>
        <w:rPr>
          <w:rFonts w:cs="B Zar" w:hint="cs"/>
          <w:b/>
          <w:bCs/>
          <w:rtl/>
          <w:lang w:bidi="fa-IR"/>
        </w:rPr>
        <w:t xml:space="preserve"> پروفسور فضل الله رضا </w:t>
      </w:r>
    </w:p>
    <w:p w:rsidR="007330C6" w:rsidRDefault="007330C6" w:rsidP="007330C6">
      <w:pPr>
        <w:shd w:val="clear" w:color="auto" w:fill="FFFFFF" w:themeFill="background1"/>
        <w:bidi/>
        <w:rPr>
          <w:rFonts w:ascii="Baskerville Old Face" w:hAnsi="Baskerville Old Face" w:cs="Mitra"/>
          <w:b/>
          <w:bCs/>
          <w:sz w:val="21"/>
          <w:szCs w:val="21"/>
          <w:u w:val="single"/>
          <w:rtl/>
          <w:lang w:bidi="fa-IR"/>
        </w:rPr>
      </w:pPr>
      <w:r w:rsidRPr="00B82FA2">
        <w:rPr>
          <w:rFonts w:ascii="Baskerville Old Face" w:hAnsi="Baskerville Old Face" w:cs="Mitra" w:hint="cs"/>
          <w:b/>
          <w:bCs/>
          <w:sz w:val="21"/>
          <w:szCs w:val="21"/>
          <w:u w:val="single"/>
          <w:rtl/>
          <w:lang w:bidi="fa-IR"/>
        </w:rPr>
        <w:t>تازه های باهَمِستان:</w:t>
      </w:r>
      <w:r>
        <w:rPr>
          <w:rFonts w:ascii="Baskerville Old Face" w:hAnsi="Baskerville Old Face" w:cs="Mitra" w:hint="cs"/>
          <w:b/>
          <w:bCs/>
          <w:sz w:val="21"/>
          <w:szCs w:val="21"/>
          <w:u w:val="single"/>
          <w:rtl/>
          <w:lang w:bidi="fa-IR"/>
        </w:rPr>
        <w:t xml:space="preserve"> </w:t>
      </w:r>
      <w:r w:rsidRPr="00B82FA2">
        <w:rPr>
          <w:rFonts w:ascii="Baskerville Old Face" w:hAnsi="Baskerville Old Face" w:cs="Mitra" w:hint="cs"/>
          <w:b/>
          <w:bCs/>
          <w:sz w:val="21"/>
          <w:szCs w:val="21"/>
          <w:u w:val="single"/>
          <w:rtl/>
          <w:lang w:bidi="fa-IR"/>
        </w:rPr>
        <w:t xml:space="preserve"> برگ ویژ</w:t>
      </w:r>
      <w:r w:rsidRPr="00B82FA2">
        <w:rPr>
          <w:rFonts w:cs="B Zar" w:hint="cs"/>
          <w:b/>
          <w:bCs/>
          <w:sz w:val="21"/>
          <w:szCs w:val="21"/>
          <w:u w:val="single"/>
          <w:rtl/>
          <w:lang w:bidi="fa-IR"/>
        </w:rPr>
        <w:t>ۀ</w:t>
      </w:r>
      <w:r w:rsidRPr="00B82FA2">
        <w:rPr>
          <w:rFonts w:ascii="Baskerville Old Face" w:hAnsi="Baskerville Old Face" w:cs="Mitra" w:hint="cs"/>
          <w:b/>
          <w:bCs/>
          <w:sz w:val="21"/>
          <w:szCs w:val="21"/>
          <w:u w:val="single"/>
          <w:rtl/>
          <w:lang w:bidi="fa-IR"/>
        </w:rPr>
        <w:t xml:space="preserve"> آرمان برای معرفی فعالیت ها و سازمان های مردم نهاد ایرانیان</w:t>
      </w:r>
    </w:p>
    <w:p w:rsidR="007330C6" w:rsidRDefault="007330C6" w:rsidP="007330C6">
      <w:pPr>
        <w:shd w:val="clear" w:color="auto" w:fill="FFFFFF" w:themeFill="background1"/>
        <w:bidi/>
        <w:rPr>
          <w:rFonts w:ascii="Baskerville Old Face" w:hAnsi="Baskerville Old Face" w:cs="B Zar"/>
          <w:b/>
          <w:bCs/>
          <w:rtl/>
        </w:rPr>
      </w:pPr>
      <w:r>
        <w:rPr>
          <w:rFonts w:ascii="Baskerville Old Face" w:hAnsi="Baskerville Old Face" w:cs="B Zar" w:hint="cs"/>
          <w:b/>
          <w:bCs/>
          <w:rtl/>
        </w:rPr>
        <w:t>حسین سجادی</w:t>
      </w:r>
      <w:r w:rsidRPr="001B4DBA">
        <w:rPr>
          <w:rFonts w:ascii="Baskerville Old Face" w:hAnsi="Baskerville Old Face" w:cs="B Zar" w:hint="cs"/>
          <w:b/>
          <w:bCs/>
          <w:rtl/>
        </w:rPr>
        <w:t xml:space="preserve"> قا</w:t>
      </w:r>
      <w:r w:rsidRPr="001B4DBA">
        <w:rPr>
          <w:rFonts w:cs="B Zar" w:hint="cs"/>
          <w:b/>
          <w:bCs/>
          <w:kern w:val="32"/>
          <w:rtl/>
          <w:lang w:bidi="fa-IR"/>
        </w:rPr>
        <w:t>ئ</w:t>
      </w:r>
      <w:r w:rsidRPr="001B4DBA">
        <w:rPr>
          <w:rFonts w:ascii="Baskerville Old Face" w:hAnsi="Baskerville Old Face" w:cs="B Zar" w:hint="cs"/>
          <w:b/>
          <w:bCs/>
          <w:rtl/>
        </w:rPr>
        <w:t>م</w:t>
      </w:r>
      <w:r>
        <w:rPr>
          <w:rFonts w:ascii="Baskerville Old Face" w:hAnsi="Baskerville Old Face" w:cs="B Zar" w:hint="cs"/>
          <w:b/>
          <w:bCs/>
          <w:rtl/>
        </w:rPr>
        <w:t xml:space="preserve"> مقام فراهانی</w:t>
      </w:r>
      <w:r w:rsidRPr="002B3CC5">
        <w:rPr>
          <w:rFonts w:ascii="Baskerville Old Face" w:hAnsi="Baskerville Old Face" w:cs="B Zar" w:hint="cs"/>
          <w:rtl/>
        </w:rPr>
        <w:t>، برنده هشت جایز</w:t>
      </w:r>
      <w:r>
        <w:rPr>
          <w:rFonts w:ascii="Baskerville Old Face" w:hAnsi="Baskerville Old Face" w:cs="B Zar" w:hint="cs"/>
          <w:rtl/>
        </w:rPr>
        <w:t>ۀ</w:t>
      </w:r>
      <w:r w:rsidRPr="002B3CC5">
        <w:rPr>
          <w:rFonts w:ascii="Baskerville Old Face" w:hAnsi="Baskerville Old Face" w:cs="B Zar" w:hint="cs"/>
          <w:rtl/>
        </w:rPr>
        <w:t xml:space="preserve"> ادبی هلند</w:t>
      </w:r>
      <w:r>
        <w:rPr>
          <w:rFonts w:ascii="Baskerville Old Face" w:hAnsi="Baskerville Old Face" w:cs="B Zar" w:hint="cs"/>
          <w:rtl/>
        </w:rPr>
        <w:t xml:space="preserve"> و جایزۀ ملکۀ این کشور</w:t>
      </w:r>
      <w:r>
        <w:rPr>
          <w:rFonts w:ascii="Baskerville Old Face" w:hAnsi="Baskerville Old Face" w:cs="B Zar" w:hint="cs"/>
          <w:b/>
          <w:bCs/>
          <w:rtl/>
        </w:rPr>
        <w:t xml:space="preserve">  </w:t>
      </w:r>
    </w:p>
    <w:p w:rsidR="007330C6" w:rsidRPr="00545E1D" w:rsidRDefault="007330C6" w:rsidP="007330C6">
      <w:pPr>
        <w:shd w:val="clear" w:color="auto" w:fill="FFFFFF" w:themeFill="background1"/>
        <w:bidi/>
        <w:rPr>
          <w:rFonts w:ascii="Baskerville Old Face" w:hAnsi="Baskerville Old Face" w:cs="B Zar"/>
          <w:sz w:val="23"/>
          <w:szCs w:val="23"/>
          <w:rtl/>
          <w:lang w:bidi="fa-IR"/>
        </w:rPr>
      </w:pPr>
      <w:r w:rsidRPr="002B3CC5">
        <w:rPr>
          <w:rFonts w:ascii="Baskerville Old Face" w:hAnsi="Baskerville Old Face" w:cs="B Zar" w:hint="cs"/>
          <w:rtl/>
        </w:rPr>
        <w:t xml:space="preserve">اختصاص </w:t>
      </w:r>
      <w:r w:rsidRPr="002B3CC5">
        <w:rPr>
          <w:rFonts w:ascii="Baskerville Old Face" w:hAnsi="Baskerville Old Face" w:cs="B Zar"/>
        </w:rPr>
        <w:t>Virginia Humanities Grant</w:t>
      </w:r>
      <w:r w:rsidRPr="002B3CC5">
        <w:rPr>
          <w:rFonts w:ascii="Baskerville Old Face" w:hAnsi="Baskerville Old Face" w:cs="B Zar" w:hint="cs"/>
          <w:rtl/>
        </w:rPr>
        <w:t xml:space="preserve"> به</w:t>
      </w:r>
      <w:r>
        <w:rPr>
          <w:rFonts w:ascii="Baskerville Old Face" w:hAnsi="Baskerville Old Face" w:cs="B Zar" w:hint="cs"/>
          <w:b/>
          <w:bCs/>
          <w:rtl/>
        </w:rPr>
        <w:t xml:space="preserve"> </w:t>
      </w:r>
      <w:r w:rsidRPr="00545E1D">
        <w:rPr>
          <w:rFonts w:ascii="Baskerville Old Face" w:hAnsi="Baskerville Old Face" w:cs="B Zar" w:hint="cs"/>
          <w:b/>
          <w:bCs/>
          <w:sz w:val="22"/>
          <w:szCs w:val="22"/>
          <w:rtl/>
        </w:rPr>
        <w:t>مرکز موسیقی کلاسیک ایران در ویرجینیا</w:t>
      </w:r>
    </w:p>
    <w:p w:rsidR="007330C6" w:rsidRDefault="007330C6" w:rsidP="007330C6">
      <w:pPr>
        <w:shd w:val="clear" w:color="auto" w:fill="FFFFFF" w:themeFill="background1"/>
        <w:bidi/>
        <w:rPr>
          <w:rFonts w:ascii="Baskerville Old Face" w:hAnsi="Baskerville Old Face" w:cs="B Zar"/>
          <w:rtl/>
          <w:lang w:bidi="fa-IR"/>
        </w:rPr>
      </w:pPr>
      <w:r w:rsidRPr="00D62B54">
        <w:rPr>
          <w:rFonts w:ascii="Baskerville Old Face" w:hAnsi="Baskerville Old Face" w:cs="B Zar" w:hint="cs"/>
          <w:b/>
          <w:bCs/>
          <w:sz w:val="22"/>
          <w:szCs w:val="22"/>
          <w:rtl/>
        </w:rPr>
        <w:t>الهه بروخیم:</w:t>
      </w:r>
      <w:r>
        <w:rPr>
          <w:rFonts w:ascii="Baskerville Old Face" w:hAnsi="Baskerville Old Face" w:cs="B Zar" w:hint="cs"/>
          <w:rtl/>
        </w:rPr>
        <w:t xml:space="preserve"> گزارش </w:t>
      </w:r>
      <w:r>
        <w:rPr>
          <w:rFonts w:ascii="Baskerville Old Face" w:hAnsi="Baskerville Old Face" w:cs="B Zar" w:hint="cs"/>
          <w:rtl/>
          <w:lang w:bidi="fa-IR"/>
        </w:rPr>
        <w:t xml:space="preserve">بزرگداشت </w:t>
      </w:r>
      <w:r w:rsidRPr="002B3CC5">
        <w:rPr>
          <w:rFonts w:ascii="Baskerville Old Face" w:hAnsi="Baskerville Old Face" w:cs="B Zar" w:hint="cs"/>
          <w:b/>
          <w:bCs/>
          <w:rtl/>
          <w:lang w:bidi="fa-IR"/>
        </w:rPr>
        <w:t>زنده یاد</w:t>
      </w:r>
      <w:r>
        <w:rPr>
          <w:rFonts w:ascii="Baskerville Old Face" w:hAnsi="Baskerville Old Face" w:cs="B Zar" w:hint="cs"/>
          <w:rtl/>
          <w:lang w:bidi="fa-IR"/>
        </w:rPr>
        <w:t xml:space="preserve"> </w:t>
      </w:r>
      <w:r>
        <w:rPr>
          <w:rFonts w:ascii="Baskerville Old Face" w:hAnsi="Baskerville Old Face" w:cs="B Zar" w:hint="cs"/>
          <w:b/>
          <w:bCs/>
          <w:rtl/>
          <w:lang w:bidi="fa-IR"/>
        </w:rPr>
        <w:t xml:space="preserve">سلیمان حییم </w:t>
      </w:r>
      <w:r>
        <w:rPr>
          <w:rFonts w:ascii="Baskerville Old Face" w:hAnsi="Baskerville Old Face" w:cs="B Zar" w:hint="cs"/>
          <w:rtl/>
          <w:lang w:bidi="fa-IR"/>
        </w:rPr>
        <w:t xml:space="preserve"> در لس آنجلس </w:t>
      </w:r>
    </w:p>
    <w:p w:rsidR="007330C6" w:rsidRDefault="007330C6" w:rsidP="007330C6">
      <w:pPr>
        <w:shd w:val="clear" w:color="auto" w:fill="FFFFFF"/>
        <w:bidi/>
        <w:contextualSpacing/>
        <w:rPr>
          <w:rFonts w:asciiTheme="majorBidi" w:hAnsiTheme="majorBidi" w:cs="Mitra"/>
          <w:sz w:val="21"/>
          <w:szCs w:val="21"/>
          <w:u w:val="single"/>
          <w:rtl/>
        </w:rPr>
      </w:pPr>
      <w:r>
        <w:rPr>
          <w:rFonts w:asciiTheme="majorBidi" w:hAnsiTheme="majorBidi" w:cs="Mitra" w:hint="cs"/>
          <w:sz w:val="21"/>
          <w:szCs w:val="21"/>
          <w:u w:val="single"/>
          <w:rtl/>
        </w:rPr>
        <w:t>تاریخ</w:t>
      </w:r>
    </w:p>
    <w:p w:rsidR="007330C6" w:rsidRDefault="007330C6" w:rsidP="007330C6">
      <w:pPr>
        <w:shd w:val="clear" w:color="auto" w:fill="FFFFFF" w:themeFill="background1"/>
        <w:jc w:val="right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احمد کاظمی موسوی: </w:t>
      </w:r>
      <w:r w:rsidRPr="002B3CC5">
        <w:rPr>
          <w:rFonts w:cs="B Zar" w:hint="cs"/>
          <w:rtl/>
        </w:rPr>
        <w:t>گشتی در دیار ترنم: ترانه های</w:t>
      </w:r>
      <w:r>
        <w:rPr>
          <w:rFonts w:cs="B Zar" w:hint="cs"/>
          <w:b/>
          <w:bCs/>
          <w:rtl/>
        </w:rPr>
        <w:t xml:space="preserve"> علی اکبر شیدا </w:t>
      </w:r>
    </w:p>
    <w:p w:rsidR="007330C6" w:rsidRDefault="007330C6" w:rsidP="007330C6">
      <w:pPr>
        <w:shd w:val="clear" w:color="auto" w:fill="FFFFFF" w:themeFill="background1"/>
        <w:jc w:val="right"/>
        <w:rPr>
          <w:rtl/>
        </w:rPr>
      </w:pPr>
      <w:r>
        <w:rPr>
          <w:rFonts w:cs="B Zar" w:hint="cs"/>
          <w:b/>
          <w:bCs/>
          <w:rtl/>
        </w:rPr>
        <w:t xml:space="preserve">سردبیر آرمان: </w:t>
      </w:r>
      <w:r w:rsidRPr="002B3CC5">
        <w:rPr>
          <w:rFonts w:cs="B Zar" w:hint="cs"/>
          <w:rtl/>
        </w:rPr>
        <w:t>پیرامون گشایش ستو</w:t>
      </w:r>
      <w:r>
        <w:rPr>
          <w:rFonts w:cs="B Zar" w:hint="cs"/>
          <w:rtl/>
        </w:rPr>
        <w:t xml:space="preserve">ن </w:t>
      </w:r>
      <w:r w:rsidRPr="007722F5">
        <w:rPr>
          <w:rFonts w:hint="cs"/>
          <w:b/>
          <w:bCs/>
          <w:rtl/>
        </w:rPr>
        <w:t>"</w:t>
      </w:r>
      <w:r w:rsidRPr="007722F5">
        <w:rPr>
          <w:rFonts w:cs="B Zar" w:hint="cs"/>
          <w:b/>
          <w:bCs/>
          <w:rtl/>
        </w:rPr>
        <w:t>داستان من</w:t>
      </w:r>
      <w:r w:rsidRPr="007722F5">
        <w:rPr>
          <w:rFonts w:hint="cs"/>
          <w:b/>
          <w:bCs/>
          <w:rtl/>
        </w:rPr>
        <w:t>"</w:t>
      </w:r>
      <w:r>
        <w:rPr>
          <w:rFonts w:hint="cs"/>
          <w:b/>
          <w:bCs/>
          <w:rtl/>
        </w:rPr>
        <w:t xml:space="preserve"> </w:t>
      </w:r>
    </w:p>
    <w:p w:rsidR="007330C6" w:rsidRDefault="007330C6" w:rsidP="007330C6">
      <w:pPr>
        <w:shd w:val="clear" w:color="auto" w:fill="FFFFFF" w:themeFill="background1"/>
        <w:jc w:val="right"/>
        <w:rPr>
          <w:rFonts w:cs="B Zar" w:hint="cs"/>
          <w:rtl/>
        </w:rPr>
      </w:pPr>
      <w:r w:rsidRPr="002B3CC5">
        <w:rPr>
          <w:rFonts w:cs="B Zar" w:hint="cs"/>
          <w:b/>
          <w:bCs/>
          <w:rtl/>
        </w:rPr>
        <w:t>مجید جهانبانی</w:t>
      </w:r>
      <w:r w:rsidRPr="002B3CC5">
        <w:rPr>
          <w:rFonts w:cs="B Zar" w:hint="cs"/>
          <w:rtl/>
        </w:rPr>
        <w:t xml:space="preserve">:  عشق کودکی </w:t>
      </w:r>
      <w:r>
        <w:rPr>
          <w:rFonts w:cs="B Zar" w:hint="cs"/>
          <w:rtl/>
        </w:rPr>
        <w:t xml:space="preserve">من </w:t>
      </w:r>
      <w:r w:rsidRPr="002B3CC5">
        <w:rPr>
          <w:rFonts w:cs="B Zar" w:hint="cs"/>
          <w:rtl/>
        </w:rPr>
        <w:t xml:space="preserve">به </w:t>
      </w:r>
      <w:r>
        <w:rPr>
          <w:rFonts w:cs="B Zar" w:hint="cs"/>
          <w:b/>
          <w:bCs/>
          <w:rtl/>
        </w:rPr>
        <w:t>دیانا دوربین</w:t>
      </w:r>
      <w:r w:rsidRPr="002B3CC5">
        <w:rPr>
          <w:rFonts w:cs="B Zar" w:hint="cs"/>
          <w:rtl/>
        </w:rPr>
        <w:t>، هنرپیشه و خوانند</w:t>
      </w:r>
      <w:r>
        <w:rPr>
          <w:rFonts w:cs="B Zar" w:hint="cs"/>
          <w:rtl/>
        </w:rPr>
        <w:t>ة</w:t>
      </w:r>
      <w:r w:rsidRPr="002B3CC5">
        <w:rPr>
          <w:rFonts w:cs="B Zar" w:hint="cs"/>
          <w:rtl/>
        </w:rPr>
        <w:t xml:space="preserve"> میوزیکال هالیوود</w:t>
      </w:r>
      <w:r>
        <w:rPr>
          <w:rFonts w:cs="B Zar" w:hint="cs"/>
          <w:rtl/>
        </w:rPr>
        <w:t xml:space="preserve"> </w:t>
      </w:r>
    </w:p>
    <w:p w:rsidR="007330C6" w:rsidRPr="00545E1D" w:rsidRDefault="007330C6" w:rsidP="007330C6">
      <w:pPr>
        <w:shd w:val="clear" w:color="auto" w:fill="FFFFFF" w:themeFill="background1"/>
        <w:jc w:val="right"/>
        <w:rPr>
          <w:rFonts w:cs="B Zar"/>
          <w:b/>
          <w:bCs/>
          <w:rtl/>
        </w:rPr>
      </w:pPr>
      <w:r w:rsidRPr="00545E1D">
        <w:rPr>
          <w:rFonts w:cs="B Zar" w:hint="cs"/>
          <w:b/>
          <w:bCs/>
          <w:rtl/>
        </w:rPr>
        <w:t>حسین دلیل صفایی</w:t>
      </w:r>
      <w:r w:rsidRPr="00545E1D">
        <w:rPr>
          <w:rFonts w:cs="B Zar" w:hint="cs"/>
          <w:rtl/>
        </w:rPr>
        <w:t xml:space="preserve">: قرنطینه </w:t>
      </w:r>
      <w:r w:rsidRPr="00545E1D">
        <w:rPr>
          <w:rFonts w:hint="cs"/>
          <w:rtl/>
        </w:rPr>
        <w:t>–</w:t>
      </w:r>
      <w:r w:rsidRPr="00545E1D">
        <w:rPr>
          <w:rFonts w:cs="B Zar" w:hint="cs"/>
          <w:rtl/>
        </w:rPr>
        <w:t xml:space="preserve"> در سال کرونا خاطره ای از سال وبا!</w:t>
      </w:r>
      <w:r>
        <w:rPr>
          <w:rFonts w:cs="B Zar" w:hint="cs"/>
          <w:b/>
          <w:bCs/>
          <w:rtl/>
        </w:rPr>
        <w:t xml:space="preserve">  </w:t>
      </w:r>
    </w:p>
    <w:p w:rsidR="007330C6" w:rsidRDefault="007330C6" w:rsidP="007330C6">
      <w:pPr>
        <w:shd w:val="clear" w:color="auto" w:fill="FFFFFF"/>
        <w:bidi/>
        <w:contextualSpacing/>
        <w:rPr>
          <w:rFonts w:ascii="Baskerville Old Face" w:hAnsi="Baskerville Old Face" w:cs="Mitra"/>
          <w:b/>
          <w:bCs/>
          <w:sz w:val="21"/>
          <w:szCs w:val="21"/>
          <w:u w:val="single"/>
          <w:rtl/>
          <w:lang w:bidi="fa-IR"/>
        </w:rPr>
      </w:pPr>
      <w:r w:rsidRPr="00B82FA2">
        <w:rPr>
          <w:rFonts w:ascii="Baskerville Old Face" w:hAnsi="Baskerville Old Face" w:cs="Mitra" w:hint="cs"/>
          <w:b/>
          <w:bCs/>
          <w:sz w:val="21"/>
          <w:szCs w:val="21"/>
          <w:u w:val="single"/>
          <w:rtl/>
          <w:lang w:bidi="fa-IR"/>
        </w:rPr>
        <w:t>فلسفه و عرفان</w:t>
      </w:r>
    </w:p>
    <w:p w:rsidR="007330C6" w:rsidRDefault="007330C6" w:rsidP="007330C6">
      <w:pPr>
        <w:shd w:val="clear" w:color="auto" w:fill="FFFFFF"/>
        <w:bidi/>
        <w:contextualSpacing/>
        <w:rPr>
          <w:rFonts w:ascii="Baskerville Old Face" w:hAnsi="Baskerville Old Face" w:cs="B Zar"/>
          <w:b/>
          <w:bCs/>
          <w:rtl/>
          <w:lang w:bidi="fa-IR"/>
        </w:rPr>
      </w:pPr>
      <w:r w:rsidRPr="00D62B54">
        <w:rPr>
          <w:rFonts w:ascii="Baskerville Old Face" w:hAnsi="Baskerville Old Face" w:cs="B Zar" w:hint="cs"/>
          <w:b/>
          <w:bCs/>
          <w:rtl/>
          <w:lang w:bidi="fa-IR"/>
        </w:rPr>
        <w:t xml:space="preserve">مهدی سیاح زاده: </w:t>
      </w:r>
      <w:r w:rsidRPr="00D62B54">
        <w:rPr>
          <w:rFonts w:ascii="Baskerville Old Face" w:hAnsi="Baskerville Old Face" w:cs="B Zar" w:hint="cs"/>
          <w:rtl/>
          <w:lang w:bidi="fa-IR"/>
        </w:rPr>
        <w:t xml:space="preserve">بازنویسی داستان </w:t>
      </w:r>
      <w:r w:rsidRPr="002B3CC5">
        <w:rPr>
          <w:rFonts w:ascii="Baskerville Old Face" w:hAnsi="Baskerville Old Face" w:cs="B Zar" w:hint="cs"/>
          <w:b/>
          <w:bCs/>
          <w:rtl/>
          <w:lang w:bidi="fa-IR"/>
        </w:rPr>
        <w:t>مثنوی مولوی</w:t>
      </w:r>
      <w:r>
        <w:rPr>
          <w:rFonts w:ascii="Baskerville Old Face" w:hAnsi="Baskerville Old Face" w:cs="B Zar" w:hint="cs"/>
          <w:rtl/>
          <w:lang w:bidi="fa-IR"/>
        </w:rPr>
        <w:t xml:space="preserve">: داستان عیادت رفتن شخص ناشنوا </w:t>
      </w:r>
    </w:p>
    <w:p w:rsidR="007330C6" w:rsidRPr="00286138" w:rsidRDefault="007330C6" w:rsidP="007330C6">
      <w:pPr>
        <w:shd w:val="clear" w:color="auto" w:fill="FFFFFF"/>
        <w:bidi/>
        <w:contextualSpacing/>
        <w:rPr>
          <w:rFonts w:ascii="Baskerville Old Face" w:hAnsi="Baskerville Old Face" w:cs="B Zar"/>
          <w:b/>
          <w:bCs/>
          <w:rtl/>
          <w:lang w:bidi="fa-IR"/>
        </w:rPr>
      </w:pPr>
      <w:r>
        <w:rPr>
          <w:rFonts w:ascii="Baskerville Old Face" w:hAnsi="Baskerville Old Face" w:cs="B Zar" w:hint="cs"/>
          <w:b/>
          <w:bCs/>
          <w:rtl/>
          <w:lang w:bidi="fa-IR"/>
        </w:rPr>
        <w:t>حسن بلوری:</w:t>
      </w:r>
      <w:r w:rsidRPr="002B3CC5">
        <w:rPr>
          <w:rFonts w:ascii="Baskerville Old Face" w:hAnsi="Baskerville Old Face" w:cs="B Zar" w:hint="cs"/>
          <w:rtl/>
          <w:lang w:bidi="fa-IR"/>
        </w:rPr>
        <w:t xml:space="preserve"> زمان چیست و چگونه به وجود می آید؟</w:t>
      </w:r>
      <w:r w:rsidRPr="00545E1D">
        <w:rPr>
          <w:rFonts w:ascii="Baskerville Old Face" w:hAnsi="Baskerville Old Face" w:cs="B Zar" w:hint="cs"/>
          <w:b/>
          <w:bCs/>
          <w:rtl/>
          <w:lang w:bidi="fa-IR"/>
        </w:rPr>
        <w:t xml:space="preserve"> </w:t>
      </w:r>
    </w:p>
    <w:p w:rsidR="007330C6" w:rsidRPr="00545E1D" w:rsidRDefault="007330C6" w:rsidP="007330C6">
      <w:pPr>
        <w:shd w:val="clear" w:color="auto" w:fill="FFFFFF"/>
        <w:bidi/>
        <w:contextualSpacing/>
        <w:rPr>
          <w:rFonts w:ascii="Baskerville Old Face" w:hAnsi="Baskerville Old Face" w:cs="B Zar"/>
          <w:sz w:val="23"/>
          <w:szCs w:val="23"/>
          <w:rtl/>
          <w:lang w:bidi="fa-IR"/>
        </w:rPr>
      </w:pPr>
      <w:r w:rsidRPr="00545E1D">
        <w:rPr>
          <w:rFonts w:ascii="Baskerville Old Face" w:hAnsi="Baskerville Old Face" w:cs="B Zar" w:hint="cs"/>
          <w:b/>
          <w:bCs/>
          <w:sz w:val="23"/>
          <w:szCs w:val="23"/>
          <w:rtl/>
          <w:lang w:bidi="fa-IR"/>
        </w:rPr>
        <w:t xml:space="preserve">شیریندخت دقیقیان: </w:t>
      </w:r>
      <w:r w:rsidRPr="00545E1D">
        <w:rPr>
          <w:rFonts w:ascii="Baskerville Old Face" w:hAnsi="Baskerville Old Face" w:cs="B Zar" w:hint="cs"/>
          <w:sz w:val="23"/>
          <w:szCs w:val="23"/>
          <w:rtl/>
          <w:lang w:bidi="fa-IR"/>
        </w:rPr>
        <w:t>شرح و ترجمة لیبرالیسم، هنر تفکیک:  فیلسوف آمریکایی</w:t>
      </w:r>
      <w:r w:rsidRPr="00545E1D">
        <w:rPr>
          <w:rFonts w:ascii="Baskerville Old Face" w:hAnsi="Baskerville Old Face" w:cs="B Zar" w:hint="cs"/>
          <w:b/>
          <w:bCs/>
          <w:sz w:val="23"/>
          <w:szCs w:val="23"/>
          <w:rtl/>
          <w:lang w:bidi="fa-IR"/>
        </w:rPr>
        <w:t xml:space="preserve"> مایکل والزر  </w:t>
      </w:r>
    </w:p>
    <w:p w:rsidR="007330C6" w:rsidRDefault="007330C6" w:rsidP="007330C6">
      <w:pPr>
        <w:shd w:val="clear" w:color="auto" w:fill="FFFFFF"/>
        <w:bidi/>
        <w:contextualSpacing/>
        <w:rPr>
          <w:rFonts w:ascii="Baskerville Old Face" w:hAnsi="Baskerville Old Face" w:cs="Mitra"/>
          <w:b/>
          <w:bCs/>
          <w:sz w:val="21"/>
          <w:szCs w:val="21"/>
          <w:u w:val="single"/>
          <w:rtl/>
          <w:lang w:bidi="fa-IR"/>
        </w:rPr>
      </w:pPr>
      <w:r>
        <w:rPr>
          <w:rFonts w:ascii="Baskerville Old Face" w:hAnsi="Baskerville Old Face" w:cs="Mitra" w:hint="cs"/>
          <w:b/>
          <w:bCs/>
          <w:sz w:val="21"/>
          <w:szCs w:val="21"/>
          <w:u w:val="single"/>
          <w:rtl/>
          <w:lang w:bidi="fa-IR"/>
        </w:rPr>
        <w:t>یادبودها</w:t>
      </w:r>
    </w:p>
    <w:p w:rsidR="007330C6" w:rsidRDefault="007330C6" w:rsidP="007330C6">
      <w:pPr>
        <w:shd w:val="clear" w:color="auto" w:fill="FFFFFF"/>
        <w:bidi/>
        <w:contextualSpacing/>
        <w:rPr>
          <w:rFonts w:ascii="Baskerville Old Face" w:hAnsi="Baskerville Old Face" w:cs="B Zar"/>
          <w:rtl/>
          <w:lang w:bidi="fa-IR"/>
        </w:rPr>
      </w:pPr>
      <w:r>
        <w:rPr>
          <w:rFonts w:ascii="Baskerville Old Face" w:hAnsi="Baskerville Old Face" w:cs="B Zar" w:hint="cs"/>
          <w:rtl/>
          <w:lang w:bidi="fa-IR"/>
        </w:rPr>
        <w:t xml:space="preserve">پیام تسلیت دکتر مهدی سیاح زاده به مناسبت درگذشت </w:t>
      </w:r>
      <w:r w:rsidRPr="002B3CC5">
        <w:rPr>
          <w:rFonts w:ascii="Baskerville Old Face" w:hAnsi="Baskerville Old Face" w:cs="B Zar" w:hint="cs"/>
          <w:b/>
          <w:bCs/>
          <w:rtl/>
          <w:lang w:bidi="fa-IR"/>
        </w:rPr>
        <w:t>دکتر سیروس عظیمی</w:t>
      </w:r>
      <w:r>
        <w:rPr>
          <w:rFonts w:ascii="Baskerville Old Face" w:hAnsi="Baskerville Old Face" w:cs="B Zar" w:hint="cs"/>
          <w:b/>
          <w:bCs/>
          <w:rtl/>
          <w:lang w:bidi="fa-IR"/>
        </w:rPr>
        <w:t xml:space="preserve"> </w:t>
      </w:r>
      <w:r>
        <w:rPr>
          <w:rFonts w:ascii="Baskerville Old Face" w:hAnsi="Baskerville Old Face" w:cs="B Zar" w:hint="cs"/>
          <w:rtl/>
          <w:lang w:bidi="fa-IR"/>
        </w:rPr>
        <w:t xml:space="preserve"> </w:t>
      </w:r>
    </w:p>
    <w:p w:rsidR="007330C6" w:rsidRPr="00545E1D" w:rsidRDefault="007330C6" w:rsidP="007330C6">
      <w:pPr>
        <w:shd w:val="clear" w:color="auto" w:fill="FFFFFF"/>
        <w:bidi/>
        <w:contextualSpacing/>
        <w:rPr>
          <w:rFonts w:ascii="Baskerville Old Face" w:hAnsi="Baskerville Old Face" w:cs="B Zar"/>
          <w:b/>
          <w:bCs/>
          <w:rtl/>
          <w:lang w:bidi="fa-IR"/>
        </w:rPr>
      </w:pPr>
      <w:r>
        <w:rPr>
          <w:rFonts w:ascii="Baskerville Old Face" w:hAnsi="Baskerville Old Face" w:cs="B Zar" w:hint="cs"/>
          <w:rtl/>
          <w:lang w:bidi="fa-IR"/>
        </w:rPr>
        <w:t xml:space="preserve">به نکوداشت یاد </w:t>
      </w:r>
      <w:r w:rsidRPr="002B3CC5">
        <w:rPr>
          <w:rFonts w:ascii="Baskerville Old Face" w:hAnsi="Baskerville Old Face" w:cs="B Zar" w:hint="cs"/>
          <w:b/>
          <w:bCs/>
          <w:rtl/>
          <w:lang w:bidi="fa-IR"/>
        </w:rPr>
        <w:t>شهلا ریاحی</w:t>
      </w:r>
      <w:r>
        <w:rPr>
          <w:rFonts w:ascii="Baskerville Old Face" w:hAnsi="Baskerville Old Face" w:cs="B Zar" w:hint="cs"/>
          <w:rtl/>
          <w:lang w:bidi="fa-IR"/>
        </w:rPr>
        <w:t xml:space="preserve"> </w:t>
      </w:r>
    </w:p>
    <w:p w:rsidR="007330C6" w:rsidRDefault="007330C6" w:rsidP="007330C6">
      <w:pPr>
        <w:shd w:val="clear" w:color="auto" w:fill="FFFFFF"/>
        <w:bidi/>
        <w:contextualSpacing/>
        <w:rPr>
          <w:rFonts w:ascii="Baskerville Old Face" w:hAnsi="Baskerville Old Face" w:cs="Mitra"/>
          <w:b/>
          <w:bCs/>
          <w:sz w:val="21"/>
          <w:szCs w:val="21"/>
          <w:u w:val="single"/>
          <w:rtl/>
          <w:lang w:bidi="fa-IR"/>
        </w:rPr>
      </w:pPr>
      <w:r>
        <w:rPr>
          <w:rFonts w:ascii="Baskerville Old Face" w:hAnsi="Baskerville Old Face" w:cs="B Zar" w:hint="cs"/>
          <w:rtl/>
          <w:lang w:bidi="fa-IR"/>
        </w:rPr>
        <w:t xml:space="preserve">به نکوداشت یاد </w:t>
      </w:r>
      <w:r w:rsidRPr="002B3CC5">
        <w:rPr>
          <w:rFonts w:ascii="Baskerville Old Face" w:hAnsi="Baskerville Old Face" w:cs="B Zar" w:hint="cs"/>
          <w:b/>
          <w:bCs/>
          <w:rtl/>
          <w:lang w:bidi="fa-IR"/>
        </w:rPr>
        <w:t>نصرت کریمی</w:t>
      </w:r>
      <w:r>
        <w:rPr>
          <w:rFonts w:ascii="Baskerville Old Face" w:hAnsi="Baskerville Old Face" w:cs="B Zar" w:hint="cs"/>
          <w:rtl/>
          <w:lang w:bidi="fa-IR"/>
        </w:rPr>
        <w:t xml:space="preserve">  </w:t>
      </w:r>
    </w:p>
    <w:p w:rsidR="007330C6" w:rsidRDefault="007330C6" w:rsidP="007330C6">
      <w:pPr>
        <w:shd w:val="clear" w:color="auto" w:fill="FFFFFF"/>
        <w:bidi/>
        <w:contextualSpacing/>
        <w:rPr>
          <w:rFonts w:ascii="Baskerville Old Face" w:hAnsi="Baskerville Old Face" w:cs="Mitra"/>
          <w:b/>
          <w:bCs/>
          <w:sz w:val="21"/>
          <w:szCs w:val="21"/>
          <w:u w:val="single"/>
          <w:rtl/>
          <w:lang w:bidi="fa-IR"/>
        </w:rPr>
      </w:pPr>
      <w:r>
        <w:rPr>
          <w:rFonts w:ascii="Baskerville Old Face" w:hAnsi="Baskerville Old Face" w:cs="Mitra" w:hint="cs"/>
          <w:b/>
          <w:bCs/>
          <w:sz w:val="21"/>
          <w:szCs w:val="21"/>
          <w:u w:val="single"/>
          <w:rtl/>
          <w:lang w:bidi="fa-IR"/>
        </w:rPr>
        <w:t>نقد، معرفی و بررسی کتاب</w:t>
      </w:r>
    </w:p>
    <w:p w:rsidR="007330C6" w:rsidRPr="002B3CC5" w:rsidRDefault="007330C6" w:rsidP="007330C6">
      <w:pPr>
        <w:shd w:val="clear" w:color="auto" w:fill="FFFFFF" w:themeFill="background1"/>
        <w:bidi/>
        <w:rPr>
          <w:rFonts w:ascii="Tahoma" w:hAnsi="Tahoma" w:cs="B Zar"/>
          <w:bCs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B Zar" w:hint="cs"/>
          <w:b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دو نیمۀ من، زنان داستان نویس آمریکای لاتین: </w:t>
      </w:r>
      <w:r w:rsidRPr="002B3CC5">
        <w:rPr>
          <w:rFonts w:ascii="Tahoma" w:hAnsi="Tahoma" w:cs="B Zar" w:hint="cs"/>
          <w:bCs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فریده شبانفر </w:t>
      </w:r>
    </w:p>
    <w:p w:rsidR="007330C6" w:rsidRDefault="007330C6" w:rsidP="007330C6">
      <w:pPr>
        <w:shd w:val="clear" w:color="auto" w:fill="FFFFFF" w:themeFill="background1"/>
        <w:bidi/>
        <w:rPr>
          <w:rFonts w:ascii="Tahoma" w:hAnsi="Tahoma" w:cs="B Zar" w:hint="cs"/>
          <w:bCs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B Zar" w:hint="cs"/>
          <w:b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مجموعه های شعر </w:t>
      </w:r>
      <w:r w:rsidRPr="002B3CC5">
        <w:rPr>
          <w:rFonts w:ascii="Tahoma" w:hAnsi="Tahoma" w:cs="B Zar" w:hint="cs"/>
          <w:bCs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بکتاش آبتین</w:t>
      </w:r>
      <w:r>
        <w:rPr>
          <w:rFonts w:ascii="Tahoma" w:hAnsi="Tahoma" w:cs="B Zar" w:hint="cs"/>
          <w:bCs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:rsidR="007330C6" w:rsidRPr="002B3CC5" w:rsidRDefault="007330C6" w:rsidP="007330C6">
      <w:pPr>
        <w:shd w:val="clear" w:color="auto" w:fill="FFFFFF" w:themeFill="background1"/>
        <w:bidi/>
        <w:rPr>
          <w:rFonts w:ascii="Tahoma" w:hAnsi="Tahoma" w:cs="B Zar"/>
          <w:bCs/>
          <w:noProof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B Zar" w:hint="cs"/>
          <w:bCs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2B3CC5">
        <w:rPr>
          <w:rFonts w:ascii="Tahoma" w:hAnsi="Tahoma" w:cs="B Zar" w:hint="cs"/>
          <w:b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معرفی کتاب های</w:t>
      </w:r>
      <w:r>
        <w:rPr>
          <w:rFonts w:ascii="Tahoma" w:hAnsi="Tahoma" w:cs="B Zar" w:hint="cs"/>
          <w:bCs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بهرام روحانی   - </w:t>
      </w:r>
      <w:r w:rsidRPr="002B3CC5">
        <w:rPr>
          <w:rFonts w:ascii="Tahoma" w:hAnsi="Tahoma" w:cs="B Zar" w:hint="cs"/>
          <w:b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درخت کج:</w:t>
      </w:r>
      <w:r>
        <w:rPr>
          <w:rFonts w:ascii="Tahoma" w:hAnsi="Tahoma" w:cs="B Zar" w:hint="cs"/>
          <w:bCs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ضیاء الدین وظیفه شناس  </w:t>
      </w:r>
    </w:p>
    <w:p w:rsidR="007330C6" w:rsidRDefault="007330C6" w:rsidP="007330C6">
      <w:pPr>
        <w:shd w:val="clear" w:color="auto" w:fill="FFFFFF"/>
        <w:bidi/>
        <w:contextualSpacing/>
        <w:rPr>
          <w:rFonts w:ascii="Baskerville Old Face" w:hAnsi="Baskerville Old Face" w:cs="Mitra"/>
          <w:b/>
          <w:bCs/>
          <w:sz w:val="21"/>
          <w:szCs w:val="21"/>
          <w:u w:val="single"/>
          <w:rtl/>
          <w:lang w:bidi="fa-IR"/>
        </w:rPr>
      </w:pPr>
      <w:r w:rsidRPr="00B82FA2">
        <w:rPr>
          <w:rFonts w:ascii="Baskerville Old Face" w:hAnsi="Baskerville Old Face" w:cs="Mitra" w:hint="cs"/>
          <w:b/>
          <w:bCs/>
          <w:sz w:val="21"/>
          <w:szCs w:val="21"/>
          <w:u w:val="single"/>
          <w:rtl/>
          <w:lang w:bidi="fa-IR"/>
        </w:rPr>
        <w:t>شعر</w:t>
      </w:r>
      <w:r>
        <w:rPr>
          <w:rFonts w:ascii="Baskerville Old Face" w:hAnsi="Baskerville Old Face" w:cs="Mitra" w:hint="cs"/>
          <w:b/>
          <w:bCs/>
          <w:sz w:val="21"/>
          <w:szCs w:val="21"/>
          <w:u w:val="single"/>
          <w:rtl/>
          <w:lang w:bidi="fa-IR"/>
        </w:rPr>
        <w:t xml:space="preserve"> (سوگنامه های میهنی)</w:t>
      </w:r>
    </w:p>
    <w:p w:rsidR="007330C6" w:rsidRPr="007330C6" w:rsidRDefault="007330C6" w:rsidP="007330C6">
      <w:pPr>
        <w:bidi/>
        <w:jc w:val="both"/>
        <w:rPr>
          <w:rFonts w:hint="cs"/>
          <w:sz w:val="28"/>
          <w:szCs w:val="28"/>
          <w:lang w:bidi="fa-IR"/>
        </w:rPr>
      </w:pPr>
      <w:r w:rsidRPr="00545E1D">
        <w:rPr>
          <w:rFonts w:ascii="Baskerville Old Face" w:hAnsi="Baskerville Old Face" w:cs="B Zar" w:hint="cs"/>
          <w:b/>
          <w:bCs/>
          <w:sz w:val="21"/>
          <w:szCs w:val="21"/>
          <w:rtl/>
          <w:lang w:bidi="fa-IR"/>
        </w:rPr>
        <w:t>محمدعلی امیرجاهد؛ محمدرضا شفیعی کدکنی؛ مهدی اخوان ثالث؛ جهانگیر صداقت فر</w:t>
      </w:r>
    </w:p>
    <w:sectPr w:rsidR="007330C6" w:rsidRPr="0073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C6"/>
    <w:rsid w:val="005B3C7E"/>
    <w:rsid w:val="007330C6"/>
    <w:rsid w:val="00B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0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0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armanfoundation.com/wp-content/uploads/2020/03/Arman_Magazine_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2020-03-05T16:02:00Z</dcterms:created>
  <dcterms:modified xsi:type="dcterms:W3CDTF">2020-03-06T14:46:00Z</dcterms:modified>
</cp:coreProperties>
</file>