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588420" w:displacedByCustomXml="next"/>
    <w:sdt>
      <w:sdtPr>
        <w:rPr>
          <w:rFonts w:ascii="Calibri" w:hAnsi="Calibri" w:cs="Calibri"/>
        </w:rPr>
        <w:id w:val="-2058070653"/>
        <w:docPartObj>
          <w:docPartGallery w:val="Cover Pages"/>
          <w:docPartUnique/>
        </w:docPartObj>
      </w:sdtPr>
      <w:sdtEndPr>
        <w:rPr>
          <w:rStyle w:val="Strong"/>
          <w:b/>
          <w:bCs/>
          <w:color w:val="333333"/>
          <w:sz w:val="28"/>
          <w:szCs w:val="28"/>
        </w:rPr>
      </w:sdtEndPr>
      <w:sdtContent>
        <w:p w14:paraId="569D7B32" w14:textId="33E2D946" w:rsidR="00CB1779" w:rsidRPr="00F84145" w:rsidRDefault="00CB1779">
          <w:pPr>
            <w:rPr>
              <w:rFonts w:ascii="Calibri" w:hAnsi="Calibri" w:cs="Calibri"/>
            </w:rPr>
          </w:pPr>
          <w:r w:rsidRPr="00F84145">
            <w:rPr>
              <w:rFonts w:ascii="Calibri" w:hAnsi="Calibri" w:cs="Calibri"/>
              <w:noProof/>
            </w:rPr>
            <mc:AlternateContent>
              <mc:Choice Requires="wps">
                <w:drawing>
                  <wp:anchor distT="0" distB="0" distL="114300" distR="114300" simplePos="0" relativeHeight="251663360" behindDoc="1" locked="0" layoutInCell="1" allowOverlap="1" wp14:anchorId="6D2D3CE1" wp14:editId="234CCD75">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FD7F4CE" w14:textId="77777777" w:rsidR="00CB1779" w:rsidRDefault="00CB177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2D3CE1"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" fillcolor="#b1d2fb [660]" stroked="f" strokeweight="1.25pt">
                    <v:fill color2="#167af3 [1940]" rotate="t" focusposition="" focussize="1" focus="100%" type="gradientRadial"/>
                    <v:stroke endcap="round"/>
                    <v:textbox inset="21.6pt,,21.6pt">
                      <w:txbxContent>
                        <w:p w14:paraId="2FD7F4CE" w14:textId="77777777" w:rsidR="00CB1779" w:rsidRDefault="00CB1779"/>
                      </w:txbxContent>
                    </v:textbox>
                    <w10:wrap anchorx="page" anchory="page"/>
                  </v:rect>
                </w:pict>
              </mc:Fallback>
            </mc:AlternateContent>
          </w:r>
          <w:r w:rsidRPr="00F84145">
            <w:rPr>
              <w:rFonts w:ascii="Calibri" w:hAnsi="Calibri" w:cs="Calibri"/>
              <w:noProof/>
            </w:rPr>
            <mc:AlternateContent>
              <mc:Choice Requires="wps">
                <w:drawing>
                  <wp:anchor distT="0" distB="0" distL="114300" distR="114300" simplePos="0" relativeHeight="251660288" behindDoc="0" locked="0" layoutInCell="1" allowOverlap="1" wp14:anchorId="4BADC29A" wp14:editId="640F74D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4ABEB3" w14:textId="6C76BEF4" w:rsidR="00CB1779" w:rsidRPr="00CB1779" w:rsidRDefault="00E071D5">
                                <w:pPr>
                                  <w:spacing w:before="240"/>
                                  <w:jc w:val="center"/>
                                  <w:rPr>
                                    <w:color w:val="FFFFFF" w:themeColor="background1"/>
                                    <w:sz w:val="32"/>
                                    <w:szCs w:val="32"/>
                                  </w:rPr>
                                </w:pPr>
                                <w:sdt>
                                  <w:sdtPr>
                                    <w:rPr>
                                      <w:color w:val="FFFFFF" w:themeColor="background1"/>
                                      <w:sz w:val="32"/>
                                      <w:szCs w:val="32"/>
                                    </w:rPr>
                                    <w:alias w:val="Abstract"/>
                                    <w:id w:val="8276291"/>
                                    <w:dataBinding w:prefixMappings="xmlns:ns0='http://schemas.microsoft.com/office/2006/coverPageProps'" w:xpath="/ns0:CoverPageProperties[1]/ns0:Abstract[1]" w:storeItemID="{55AF091B-3C7A-41E3-B477-F2FDAA23CFDA}"/>
                                    <w:text/>
                                  </w:sdtPr>
                                  <w:sdtEndPr/>
                                  <w:sdtContent>
                                    <w:r w:rsidR="00CB1779" w:rsidRPr="00CB1779">
                                      <w:rPr>
                                        <w:rFonts w:hint="cs"/>
                                        <w:color w:val="FFFFFF" w:themeColor="background1"/>
                                        <w:sz w:val="32"/>
                                        <w:szCs w:val="32"/>
                                        <w:rtl/>
                                      </w:rPr>
                                      <w:t>با احترام به مبارزات مدنی مردم</w:t>
                                    </w:r>
                                    <w:r w:rsidR="00CB1779">
                                      <w:rPr>
                                        <w:rFonts w:hint="cs"/>
                                        <w:color w:val="FFFFFF" w:themeColor="background1"/>
                                        <w:sz w:val="32"/>
                                        <w:szCs w:val="32"/>
                                        <w:rtl/>
                                      </w:rPr>
                                      <w:t xml:space="preserve"> ستم دیده</w:t>
                                    </w:r>
                                    <w:r w:rsidR="00CB1779" w:rsidRPr="00CB1779">
                                      <w:rPr>
                                        <w:rFonts w:hint="cs"/>
                                        <w:color w:val="FFFFFF" w:themeColor="background1"/>
                                        <w:sz w:val="32"/>
                                        <w:szCs w:val="32"/>
                                        <w:rtl/>
                                      </w:rPr>
                                      <w:t xml:space="preserve"> ایران، بویژه هموطنان و مردم خوزستان، سیستان و بلوچستان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4BADC29A"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" fillcolor="#146194 [3215]" stroked="f" strokeweight="1.25pt">
                    <v:stroke endcap="round"/>
                    <v:textbox inset="14.4pt,14.4pt,14.4pt,28.8pt">
                      <w:txbxContent>
                        <w:p w14:paraId="014ABEB3" w14:textId="6C76BEF4" w:rsidR="00CB1779" w:rsidRPr="00CB1779" w:rsidRDefault="00E071D5">
                          <w:pPr>
                            <w:spacing w:before="240"/>
                            <w:jc w:val="center"/>
                            <w:rPr>
                              <w:color w:val="FFFFFF" w:themeColor="background1"/>
                              <w:sz w:val="32"/>
                              <w:szCs w:val="32"/>
                            </w:rPr>
                          </w:pPr>
                          <w:sdt>
                            <w:sdtPr>
                              <w:rPr>
                                <w:color w:val="FFFFFF" w:themeColor="background1"/>
                                <w:sz w:val="32"/>
                                <w:szCs w:val="32"/>
                              </w:rPr>
                              <w:alias w:val="Abstract"/>
                              <w:id w:val="8276291"/>
                              <w:dataBinding w:prefixMappings="xmlns:ns0='http://schemas.microsoft.com/office/2006/coverPageProps'" w:xpath="/ns0:CoverPageProperties[1]/ns0:Abstract[1]" w:storeItemID="{55AF091B-3C7A-41E3-B477-F2FDAA23CFDA}"/>
                              <w:text/>
                            </w:sdtPr>
                            <w:sdtEndPr/>
                            <w:sdtContent>
                              <w:r w:rsidR="00CB1779" w:rsidRPr="00CB1779">
                                <w:rPr>
                                  <w:rFonts w:hint="cs"/>
                                  <w:color w:val="FFFFFF" w:themeColor="background1"/>
                                  <w:sz w:val="32"/>
                                  <w:szCs w:val="32"/>
                                  <w:rtl/>
                                </w:rPr>
                                <w:t>با احترام به مبارزات مدنی مردم</w:t>
                              </w:r>
                              <w:r w:rsidR="00CB1779">
                                <w:rPr>
                                  <w:rFonts w:hint="cs"/>
                                  <w:color w:val="FFFFFF" w:themeColor="background1"/>
                                  <w:sz w:val="32"/>
                                  <w:szCs w:val="32"/>
                                  <w:rtl/>
                                </w:rPr>
                                <w:t xml:space="preserve"> ستم دیده</w:t>
                              </w:r>
                              <w:r w:rsidR="00CB1779" w:rsidRPr="00CB1779">
                                <w:rPr>
                                  <w:rFonts w:hint="cs"/>
                                  <w:color w:val="FFFFFF" w:themeColor="background1"/>
                                  <w:sz w:val="32"/>
                                  <w:szCs w:val="32"/>
                                  <w:rtl/>
                                </w:rPr>
                                <w:t xml:space="preserve"> ایران، بویژه هموطنان و مردم خوزستان، سیستان و بلوچستان </w:t>
                              </w:r>
                            </w:sdtContent>
                          </w:sdt>
                        </w:p>
                      </w:txbxContent>
                    </v:textbox>
                    <w10:wrap anchorx="page" anchory="page"/>
                  </v:rect>
                </w:pict>
              </mc:Fallback>
            </mc:AlternateContent>
          </w:r>
          <w:r w:rsidRPr="00F84145">
            <w:rPr>
              <w:rFonts w:ascii="Calibri" w:hAnsi="Calibri" w:cs="Calibri"/>
              <w:noProof/>
            </w:rPr>
            <mc:AlternateContent>
              <mc:Choice Requires="wps">
                <w:drawing>
                  <wp:anchor distT="0" distB="0" distL="114300" distR="114300" simplePos="0" relativeHeight="251659264" behindDoc="0" locked="0" layoutInCell="1" allowOverlap="1" wp14:anchorId="40018530" wp14:editId="155F67AB">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0F268418"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" fillcolor="white [3212]" strokecolor="#0d87a6 [1614]" strokeweight="1.25pt">
                    <v:stroke endcap="round"/>
                    <w10:wrap anchorx="page" anchory="page"/>
                  </v:rect>
                </w:pict>
              </mc:Fallback>
            </mc:AlternateContent>
          </w:r>
          <w:r w:rsidRPr="00F84145">
            <w:rPr>
              <w:rFonts w:ascii="Calibri" w:hAnsi="Calibri" w:cs="Calibri"/>
              <w:noProof/>
            </w:rPr>
            <mc:AlternateContent>
              <mc:Choice Requires="wps">
                <w:drawing>
                  <wp:anchor distT="0" distB="0" distL="114300" distR="114300" simplePos="0" relativeHeight="251662336" behindDoc="0" locked="0" layoutInCell="1" allowOverlap="1" wp14:anchorId="0818CDD0" wp14:editId="3A9C4B0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F9AEA58"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" fillcolor="#052f61 [3204]" stroked="f" strokeweight="1.25pt">
                    <v:stroke endcap="round"/>
                    <w10:wrap anchorx="page" anchory="page"/>
                  </v:rect>
                </w:pict>
              </mc:Fallback>
            </mc:AlternateContent>
          </w:r>
          <w:r w:rsidRPr="00F84145">
            <w:rPr>
              <w:rFonts w:ascii="Calibri" w:hAnsi="Calibri" w:cs="Calibri"/>
              <w:noProof/>
            </w:rPr>
            <mc:AlternateContent>
              <mc:Choice Requires="wps">
                <w:drawing>
                  <wp:anchor distT="0" distB="0" distL="114300" distR="114300" simplePos="0" relativeHeight="251661312" behindDoc="0" locked="0" layoutInCell="1" allowOverlap="1" wp14:anchorId="18F61FCF" wp14:editId="352F15C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052F61" w:themeColor="accent1"/>
                                    <w:sz w:val="48"/>
                                    <w:szCs w:val="48"/>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8DF5359" w14:textId="6B1F8D36" w:rsidR="00CB1779" w:rsidRPr="0005634A" w:rsidRDefault="00CB1779" w:rsidP="00CB1779">
                                    <w:pPr>
                                      <w:spacing w:line="240" w:lineRule="auto"/>
                                      <w:jc w:val="right"/>
                                      <w:rPr>
                                        <w:rFonts w:asciiTheme="majorHAnsi" w:eastAsiaTheme="majorEastAsia" w:hAnsiTheme="majorHAnsi" w:cstheme="majorBidi"/>
                                        <w:noProof/>
                                        <w:color w:val="052F61" w:themeColor="accent1"/>
                                        <w:sz w:val="48"/>
                                        <w:szCs w:val="48"/>
                                      </w:rPr>
                                    </w:pPr>
                                    <w:r w:rsidRPr="0005634A">
                                      <w:rPr>
                                        <w:rFonts w:asciiTheme="majorHAnsi" w:eastAsiaTheme="majorEastAsia" w:hAnsiTheme="majorHAnsi" w:cstheme="majorBidi" w:hint="cs"/>
                                        <w:noProof/>
                                        <w:color w:val="052F61" w:themeColor="accent1"/>
                                        <w:sz w:val="48"/>
                                        <w:szCs w:val="48"/>
                                        <w:rtl/>
                                      </w:rPr>
                                      <w:t>اصول مقاومت مدنی در مبارزه با استبداد</w:t>
                                    </w:r>
                                  </w:p>
                                </w:sdtContent>
                              </w:sdt>
                              <w:sdt>
                                <w:sdtPr>
                                  <w:rPr>
                                    <w:rFonts w:asciiTheme="majorHAnsi" w:eastAsiaTheme="majorEastAsia" w:hAnsiTheme="majorHAnsi" w:cstheme="majorBidi"/>
                                    <w:noProof/>
                                    <w:color w:val="146194" w:themeColor="text2"/>
                                    <w:sz w:val="48"/>
                                    <w:szCs w:val="48"/>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3A8D60E0" w14:textId="6D8868C8" w:rsidR="00CB1779" w:rsidRPr="0005634A" w:rsidRDefault="00CB1779">
                                    <w:pPr>
                                      <w:rPr>
                                        <w:rFonts w:asciiTheme="majorHAnsi" w:eastAsiaTheme="majorEastAsia" w:hAnsiTheme="majorHAnsi" w:cstheme="majorBidi"/>
                                        <w:noProof/>
                                        <w:color w:val="146194" w:themeColor="text2"/>
                                        <w:sz w:val="48"/>
                                        <w:szCs w:val="48"/>
                                      </w:rPr>
                                    </w:pPr>
                                    <w:r w:rsidRPr="0005634A">
                                      <w:rPr>
                                        <w:rFonts w:asciiTheme="majorHAnsi" w:eastAsiaTheme="majorEastAsia" w:hAnsiTheme="majorHAnsi" w:cstheme="majorBidi"/>
                                        <w:noProof/>
                                        <w:color w:val="146194" w:themeColor="text2"/>
                                        <w:sz w:val="48"/>
                                        <w:szCs w:val="48"/>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18F61FCF" id="_x0000_t202" coordsize="21600,21600" o:spt="202" path="m,l,21600r21600,l21600,xe">
                    <v:stroke joinstyle="miter"/>
                    <v:path gradientshapeok="t" o:connecttype="rect"/>
                  </v:shapetype>
                  <v:shape id="Text Box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052F61" w:themeColor="accent1"/>
                              <w:sz w:val="48"/>
                              <w:szCs w:val="48"/>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8DF5359" w14:textId="6B1F8D36" w:rsidR="00CB1779" w:rsidRPr="0005634A" w:rsidRDefault="00CB1779" w:rsidP="00CB1779">
                              <w:pPr>
                                <w:spacing w:line="240" w:lineRule="auto"/>
                                <w:jc w:val="right"/>
                                <w:rPr>
                                  <w:rFonts w:asciiTheme="majorHAnsi" w:eastAsiaTheme="majorEastAsia" w:hAnsiTheme="majorHAnsi" w:cstheme="majorBidi"/>
                                  <w:noProof/>
                                  <w:color w:val="052F61" w:themeColor="accent1"/>
                                  <w:sz w:val="48"/>
                                  <w:szCs w:val="48"/>
                                </w:rPr>
                              </w:pPr>
                              <w:r w:rsidRPr="0005634A">
                                <w:rPr>
                                  <w:rFonts w:asciiTheme="majorHAnsi" w:eastAsiaTheme="majorEastAsia" w:hAnsiTheme="majorHAnsi" w:cstheme="majorBidi" w:hint="cs"/>
                                  <w:noProof/>
                                  <w:color w:val="052F61" w:themeColor="accent1"/>
                                  <w:sz w:val="48"/>
                                  <w:szCs w:val="48"/>
                                  <w:rtl/>
                                </w:rPr>
                                <w:t>اصول مقاومت مدنی در مبارزه با استبداد</w:t>
                              </w:r>
                            </w:p>
                          </w:sdtContent>
                        </w:sdt>
                        <w:sdt>
                          <w:sdtPr>
                            <w:rPr>
                              <w:rFonts w:asciiTheme="majorHAnsi" w:eastAsiaTheme="majorEastAsia" w:hAnsiTheme="majorHAnsi" w:cstheme="majorBidi"/>
                              <w:noProof/>
                              <w:color w:val="146194" w:themeColor="text2"/>
                              <w:sz w:val="48"/>
                              <w:szCs w:val="48"/>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3A8D60E0" w14:textId="6D8868C8" w:rsidR="00CB1779" w:rsidRPr="0005634A" w:rsidRDefault="00CB1779">
                              <w:pPr>
                                <w:rPr>
                                  <w:rFonts w:asciiTheme="majorHAnsi" w:eastAsiaTheme="majorEastAsia" w:hAnsiTheme="majorHAnsi" w:cstheme="majorBidi"/>
                                  <w:noProof/>
                                  <w:color w:val="146194" w:themeColor="text2"/>
                                  <w:sz w:val="48"/>
                                  <w:szCs w:val="48"/>
                                </w:rPr>
                              </w:pPr>
                              <w:r w:rsidRPr="0005634A">
                                <w:rPr>
                                  <w:rFonts w:asciiTheme="majorHAnsi" w:eastAsiaTheme="majorEastAsia" w:hAnsiTheme="majorHAnsi" w:cstheme="majorBidi"/>
                                  <w:noProof/>
                                  <w:color w:val="146194" w:themeColor="text2"/>
                                  <w:sz w:val="48"/>
                                  <w:szCs w:val="48"/>
                                </w:rPr>
                                <w:t xml:space="preserve">     </w:t>
                              </w:r>
                            </w:p>
                          </w:sdtContent>
                        </w:sdt>
                      </w:txbxContent>
                    </v:textbox>
                    <w10:wrap type="square" anchorx="page" anchory="page"/>
                  </v:shape>
                </w:pict>
              </mc:Fallback>
            </mc:AlternateContent>
          </w:r>
        </w:p>
        <w:p w14:paraId="0D3263BA" w14:textId="20B62A79" w:rsidR="00CB1779" w:rsidRPr="00F84145" w:rsidRDefault="00CB1779">
          <w:pPr>
            <w:rPr>
              <w:rStyle w:val="Strong"/>
              <w:rFonts w:ascii="Calibri" w:eastAsia="Times New Roman" w:hAnsi="Calibri" w:cs="Calibri"/>
              <w:color w:val="333333"/>
              <w:sz w:val="28"/>
              <w:szCs w:val="28"/>
              <w:rtl/>
              <w:lang w:eastAsia="en-CA"/>
            </w:rPr>
          </w:pPr>
          <w:r w:rsidRPr="00F84145">
            <w:rPr>
              <w:rFonts w:ascii="Calibri" w:hAnsi="Calibri" w:cs="Calibri"/>
              <w:noProof/>
            </w:rPr>
            <mc:AlternateContent>
              <mc:Choice Requires="wps">
                <w:drawing>
                  <wp:anchor distT="0" distB="0" distL="114300" distR="114300" simplePos="0" relativeHeight="251664384" behindDoc="0" locked="0" layoutInCell="1" allowOverlap="1" wp14:anchorId="728C16A9" wp14:editId="6E7C5796">
                    <wp:simplePos x="0" y="0"/>
                    <wp:positionH relativeFrom="page">
                      <wp:posOffset>3614420</wp:posOffset>
                    </wp:positionH>
                    <wp:positionV relativeFrom="page">
                      <wp:posOffset>6457315</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6BA67BA2" w14:textId="3E43D83C" w:rsidR="00CB1779" w:rsidRPr="00CB1779" w:rsidRDefault="00E071D5" w:rsidP="00CB1779">
                                <w:pPr>
                                  <w:pStyle w:val="NoSpacing"/>
                                  <w:jc w:val="right"/>
                                  <w:rPr>
                                    <w:noProof/>
                                    <w:color w:val="146194" w:themeColor="text2"/>
                                    <w:sz w:val="36"/>
                                    <w:szCs w:val="36"/>
                                  </w:rPr>
                                </w:pPr>
                                <w:sdt>
                                  <w:sdtPr>
                                    <w:rPr>
                                      <w:noProof/>
                                      <w:color w:val="146194" w:themeColor="text2"/>
                                      <w:sz w:val="36"/>
                                      <w:szCs w:val="36"/>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CB1779" w:rsidRPr="00CB1779">
                                      <w:rPr>
                                        <w:rFonts w:hint="cs"/>
                                        <w:noProof/>
                                        <w:color w:val="146194" w:themeColor="text2"/>
                                        <w:sz w:val="36"/>
                                        <w:szCs w:val="36"/>
                                        <w:rtl/>
                                      </w:rPr>
                                      <w:t>دکتر محمود مسائلی</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728C16A9" id="Text Box 465" o:spid="_x0000_s1029" type="#_x0000_t202" style="position:absolute;margin-left:284.6pt;margin-top:508.45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" filled="f" stroked="f" strokeweight=".5pt">
                    <v:textbox style="mso-fit-shape-to-text:t">
                      <w:txbxContent>
                        <w:p w14:paraId="6BA67BA2" w14:textId="3E43D83C" w:rsidR="00CB1779" w:rsidRPr="00CB1779" w:rsidRDefault="00E071D5" w:rsidP="00CB1779">
                          <w:pPr>
                            <w:pStyle w:val="NoSpacing"/>
                            <w:jc w:val="right"/>
                            <w:rPr>
                              <w:noProof/>
                              <w:color w:val="146194" w:themeColor="text2"/>
                              <w:sz w:val="36"/>
                              <w:szCs w:val="36"/>
                            </w:rPr>
                          </w:pPr>
                          <w:sdt>
                            <w:sdtPr>
                              <w:rPr>
                                <w:noProof/>
                                <w:color w:val="146194" w:themeColor="text2"/>
                                <w:sz w:val="36"/>
                                <w:szCs w:val="36"/>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CB1779" w:rsidRPr="00CB1779">
                                <w:rPr>
                                  <w:rFonts w:hint="cs"/>
                                  <w:noProof/>
                                  <w:color w:val="146194" w:themeColor="text2"/>
                                  <w:sz w:val="36"/>
                                  <w:szCs w:val="36"/>
                                  <w:rtl/>
                                </w:rPr>
                                <w:t>دکتر محمود مسائلی</w:t>
                              </w:r>
                            </w:sdtContent>
                          </w:sdt>
                        </w:p>
                      </w:txbxContent>
                    </v:textbox>
                    <w10:wrap type="square" anchorx="page" anchory="page"/>
                  </v:shape>
                </w:pict>
              </mc:Fallback>
            </mc:AlternateContent>
          </w:r>
          <w:r w:rsidRPr="00F84145">
            <w:rPr>
              <w:rStyle w:val="Strong"/>
              <w:rFonts w:ascii="Calibri" w:hAnsi="Calibri" w:cs="Calibri"/>
              <w:color w:val="333333"/>
              <w:sz w:val="28"/>
              <w:szCs w:val="28"/>
              <w:rtl/>
            </w:rPr>
            <w:br w:type="page"/>
          </w:r>
        </w:p>
      </w:sdtContent>
    </w:sdt>
    <w:p w14:paraId="4C316E34" w14:textId="4004A4C8" w:rsidR="009436BD" w:rsidRPr="00F84145" w:rsidRDefault="00046CF9" w:rsidP="007D2DC5">
      <w:pPr>
        <w:pStyle w:val="NormalWeb"/>
        <w:shd w:val="clear" w:color="auto" w:fill="FFFFFF"/>
        <w:spacing w:before="0" w:beforeAutospacing="0" w:after="0" w:afterAutospacing="0"/>
        <w:jc w:val="center"/>
        <w:rPr>
          <w:rStyle w:val="Strong"/>
          <w:rFonts w:ascii="Calibri" w:hAnsi="Calibri" w:cs="Calibri"/>
          <w:b w:val="0"/>
          <w:bCs w:val="0"/>
          <w:color w:val="333333"/>
          <w:sz w:val="28"/>
          <w:szCs w:val="28"/>
          <w:rtl/>
          <w:lang w:bidi="fa-IR"/>
        </w:rPr>
      </w:pPr>
      <w:r w:rsidRPr="00F84145">
        <w:rPr>
          <w:rStyle w:val="Strong"/>
          <w:rFonts w:ascii="Calibri" w:hAnsi="Calibri" w:cs="Calibri"/>
          <w:color w:val="333333"/>
          <w:sz w:val="28"/>
          <w:szCs w:val="28"/>
          <w:rtl/>
          <w:lang w:bidi="fa-IR"/>
        </w:rPr>
        <w:lastRenderedPageBreak/>
        <w:t xml:space="preserve">اصول مقاومت مدنی در </w:t>
      </w:r>
      <w:r w:rsidR="009436BD" w:rsidRPr="00F84145">
        <w:rPr>
          <w:rStyle w:val="Strong"/>
          <w:rFonts w:ascii="Calibri" w:hAnsi="Calibri" w:cs="Calibri"/>
          <w:color w:val="333333"/>
          <w:sz w:val="28"/>
          <w:szCs w:val="28"/>
          <w:rtl/>
          <w:lang w:bidi="fa-IR"/>
        </w:rPr>
        <w:t xml:space="preserve">مبارزه با </w:t>
      </w:r>
      <w:r w:rsidR="00EC6720" w:rsidRPr="00F84145">
        <w:rPr>
          <w:rStyle w:val="Strong"/>
          <w:rFonts w:ascii="Calibri" w:hAnsi="Calibri" w:cs="Calibri"/>
          <w:color w:val="333333"/>
          <w:sz w:val="28"/>
          <w:szCs w:val="28"/>
          <w:rtl/>
          <w:lang w:bidi="fa-IR"/>
        </w:rPr>
        <w:t>استبداد</w:t>
      </w:r>
    </w:p>
    <w:p w14:paraId="7A3D2F9C" w14:textId="12594ADA" w:rsidR="00046CF9" w:rsidRPr="00F84145" w:rsidRDefault="00046CF9" w:rsidP="007D2DC5">
      <w:pPr>
        <w:pStyle w:val="NormalWeb"/>
        <w:shd w:val="clear" w:color="auto" w:fill="FFFFFF"/>
        <w:spacing w:before="0" w:beforeAutospacing="0" w:after="0" w:afterAutospacing="0"/>
        <w:jc w:val="center"/>
        <w:rPr>
          <w:rStyle w:val="Strong"/>
          <w:rFonts w:ascii="Calibri" w:hAnsi="Calibri" w:cs="Calibri"/>
          <w:color w:val="333333"/>
          <w:sz w:val="28"/>
          <w:szCs w:val="28"/>
          <w:rtl/>
          <w:lang w:bidi="fa-IR"/>
        </w:rPr>
      </w:pPr>
      <w:r w:rsidRPr="00F84145">
        <w:rPr>
          <w:rStyle w:val="Strong"/>
          <w:rFonts w:ascii="Calibri" w:hAnsi="Calibri" w:cs="Calibri"/>
          <w:color w:val="333333"/>
          <w:sz w:val="28"/>
          <w:szCs w:val="28"/>
          <w:rtl/>
          <w:lang w:bidi="fa-IR"/>
        </w:rPr>
        <w:t>دکتر محمود مسائلی</w:t>
      </w:r>
    </w:p>
    <w:p w14:paraId="0699531B" w14:textId="3507C0C0" w:rsidR="00046CF9" w:rsidRPr="00F84145" w:rsidRDefault="00046CF9" w:rsidP="007D2DC5">
      <w:pPr>
        <w:pStyle w:val="NormalWeb"/>
        <w:shd w:val="clear" w:color="auto" w:fill="FFFFFF"/>
        <w:spacing w:before="0" w:beforeAutospacing="0" w:after="0" w:afterAutospacing="0"/>
        <w:jc w:val="center"/>
        <w:rPr>
          <w:rStyle w:val="Strong"/>
          <w:rFonts w:ascii="Calibri" w:hAnsi="Calibri" w:cs="Calibri"/>
          <w:b w:val="0"/>
          <w:bCs w:val="0"/>
          <w:color w:val="333333"/>
          <w:sz w:val="28"/>
          <w:szCs w:val="28"/>
          <w:rtl/>
          <w:lang w:bidi="fa-IR"/>
        </w:rPr>
      </w:pPr>
    </w:p>
    <w:p w14:paraId="057A4930" w14:textId="4CD6912A" w:rsidR="00046CF9" w:rsidRPr="00F84145" w:rsidRDefault="00046CF9" w:rsidP="001E05D5">
      <w:pPr>
        <w:pStyle w:val="NormalWeb"/>
        <w:shd w:val="clear" w:color="auto" w:fill="FFFFFF"/>
        <w:spacing w:before="0" w:beforeAutospacing="0" w:after="0" w:afterAutospacing="0"/>
        <w:jc w:val="center"/>
        <w:rPr>
          <w:rStyle w:val="Strong"/>
          <w:rFonts w:ascii="Calibri" w:hAnsi="Calibri" w:cs="Calibri"/>
          <w:b w:val="0"/>
          <w:bCs w:val="0"/>
          <w:color w:val="333333"/>
          <w:sz w:val="28"/>
          <w:szCs w:val="28"/>
          <w:u w:val="single"/>
          <w:rtl/>
          <w:lang w:bidi="fa-IR"/>
        </w:rPr>
      </w:pPr>
      <w:r w:rsidRPr="00F84145">
        <w:rPr>
          <w:rStyle w:val="Strong"/>
          <w:rFonts w:ascii="Calibri" w:hAnsi="Calibri" w:cs="Calibri"/>
          <w:b w:val="0"/>
          <w:bCs w:val="0"/>
          <w:color w:val="333333"/>
          <w:sz w:val="28"/>
          <w:szCs w:val="28"/>
          <w:u w:val="single"/>
          <w:rtl/>
          <w:lang w:bidi="fa-IR"/>
        </w:rPr>
        <w:t>ب</w:t>
      </w:r>
      <w:r w:rsidR="001E05D5" w:rsidRPr="00F84145">
        <w:rPr>
          <w:rStyle w:val="Strong"/>
          <w:rFonts w:ascii="Calibri" w:hAnsi="Calibri" w:cs="Calibri"/>
          <w:b w:val="0"/>
          <w:bCs w:val="0"/>
          <w:color w:val="333333"/>
          <w:sz w:val="28"/>
          <w:szCs w:val="28"/>
          <w:u w:val="single"/>
          <w:rtl/>
          <w:lang w:bidi="fa-IR"/>
        </w:rPr>
        <w:t>ا</w:t>
      </w:r>
      <w:r w:rsidRPr="00F84145">
        <w:rPr>
          <w:rStyle w:val="Strong"/>
          <w:rFonts w:ascii="Calibri" w:hAnsi="Calibri" w:cs="Calibri"/>
          <w:b w:val="0"/>
          <w:bCs w:val="0"/>
          <w:color w:val="333333"/>
          <w:sz w:val="28"/>
          <w:szCs w:val="28"/>
          <w:u w:val="single"/>
          <w:rtl/>
          <w:lang w:bidi="fa-IR"/>
        </w:rPr>
        <w:t xml:space="preserve"> احترام </w:t>
      </w:r>
      <w:r w:rsidR="001E05D5" w:rsidRPr="00F84145">
        <w:rPr>
          <w:rStyle w:val="Strong"/>
          <w:rFonts w:ascii="Calibri" w:hAnsi="Calibri" w:cs="Calibri"/>
          <w:b w:val="0"/>
          <w:bCs w:val="0"/>
          <w:color w:val="333333"/>
          <w:sz w:val="28"/>
          <w:szCs w:val="28"/>
          <w:u w:val="single"/>
          <w:rtl/>
          <w:lang w:bidi="fa-IR"/>
        </w:rPr>
        <w:t>به مبارزات مدنی مردم ستم دیده ایران بویژه هموطنان و مردم خوزستان، سیستان و بلوچستان.</w:t>
      </w:r>
    </w:p>
    <w:p w14:paraId="5E8BC9C7" w14:textId="77777777" w:rsidR="00F21A60" w:rsidRPr="00F84145" w:rsidRDefault="00F21A60" w:rsidP="001E05D5">
      <w:pPr>
        <w:pStyle w:val="NormalWeb"/>
        <w:shd w:val="clear" w:color="auto" w:fill="FFFFFF"/>
        <w:spacing w:before="0" w:beforeAutospacing="0" w:after="0" w:afterAutospacing="0"/>
        <w:jc w:val="center"/>
        <w:rPr>
          <w:rStyle w:val="Strong"/>
          <w:rFonts w:ascii="Calibri" w:hAnsi="Calibri" w:cs="Calibri"/>
          <w:b w:val="0"/>
          <w:bCs w:val="0"/>
          <w:color w:val="333333"/>
          <w:sz w:val="28"/>
          <w:szCs w:val="28"/>
          <w:u w:val="single"/>
          <w:rtl/>
          <w:lang w:bidi="fa-IR"/>
        </w:rPr>
      </w:pPr>
    </w:p>
    <w:p w14:paraId="1050B0AB" w14:textId="183705EB" w:rsidR="00F21A60" w:rsidRPr="00F84145" w:rsidRDefault="00F21A60" w:rsidP="00F21A60">
      <w:pPr>
        <w:pStyle w:val="NormalWeb"/>
        <w:shd w:val="clear" w:color="auto" w:fill="FFFFFF"/>
        <w:spacing w:before="0" w:beforeAutospacing="0" w:after="0" w:afterAutospacing="0"/>
        <w:jc w:val="right"/>
        <w:rPr>
          <w:rStyle w:val="Strong"/>
          <w:rFonts w:ascii="Calibri" w:hAnsi="Calibri" w:cs="Calibri"/>
          <w:b w:val="0"/>
          <w:bCs w:val="0"/>
          <w:color w:val="333333"/>
          <w:sz w:val="28"/>
          <w:szCs w:val="28"/>
          <w:rtl/>
          <w:lang w:bidi="fa-IR"/>
        </w:rPr>
      </w:pPr>
      <w:r w:rsidRPr="00F84145">
        <w:rPr>
          <w:rStyle w:val="Strong"/>
          <w:rFonts w:ascii="Calibri" w:hAnsi="Calibri" w:cs="Calibri"/>
          <w:b w:val="0"/>
          <w:bCs w:val="0"/>
          <w:color w:val="333333"/>
          <w:sz w:val="28"/>
          <w:szCs w:val="28"/>
          <w:rtl/>
          <w:lang w:bidi="fa-IR"/>
        </w:rPr>
        <w:t>بازنشر از سایت آگورا ایران آکادمیا و با تشکر از رسانه محترم میهن</w:t>
      </w:r>
    </w:p>
    <w:p w14:paraId="3CE51106" w14:textId="3ACAF0D7" w:rsidR="00046CF9" w:rsidRPr="00F84145" w:rsidRDefault="00046CF9" w:rsidP="007D2DC5">
      <w:pPr>
        <w:pStyle w:val="NormalWeb"/>
        <w:shd w:val="clear" w:color="auto" w:fill="FFFFFF"/>
        <w:spacing w:before="0" w:beforeAutospacing="0" w:after="0" w:afterAutospacing="0"/>
        <w:jc w:val="center"/>
        <w:rPr>
          <w:rStyle w:val="Strong"/>
          <w:rFonts w:ascii="Calibri" w:hAnsi="Calibri" w:cs="Calibri"/>
          <w:b w:val="0"/>
          <w:bCs w:val="0"/>
          <w:color w:val="333333"/>
          <w:sz w:val="28"/>
          <w:szCs w:val="28"/>
          <w:rtl/>
          <w:lang w:bidi="fa-IR"/>
        </w:rPr>
      </w:pPr>
    </w:p>
    <w:p w14:paraId="168643E5" w14:textId="1A2AA3A5" w:rsidR="00046CF9" w:rsidRPr="00F84145" w:rsidRDefault="00046CF9" w:rsidP="00046CF9">
      <w:pPr>
        <w:pStyle w:val="NormalWeb"/>
        <w:shd w:val="clear" w:color="auto" w:fill="FFFFFF"/>
        <w:spacing w:before="0" w:beforeAutospacing="0" w:after="0" w:afterAutospacing="0"/>
        <w:jc w:val="right"/>
        <w:rPr>
          <w:rStyle w:val="Strong"/>
          <w:rFonts w:ascii="Calibri" w:hAnsi="Calibri" w:cs="Calibri"/>
          <w:b w:val="0"/>
          <w:bCs w:val="0"/>
          <w:color w:val="333333"/>
          <w:sz w:val="28"/>
          <w:szCs w:val="28"/>
          <w:rtl/>
          <w:lang w:bidi="fa-IR"/>
        </w:rPr>
      </w:pPr>
      <w:r w:rsidRPr="00F84145">
        <w:rPr>
          <w:rStyle w:val="Strong"/>
          <w:rFonts w:ascii="Calibri" w:hAnsi="Calibri" w:cs="Calibri"/>
          <w:b w:val="0"/>
          <w:bCs w:val="0"/>
          <w:color w:val="333333"/>
          <w:sz w:val="28"/>
          <w:szCs w:val="28"/>
          <w:rtl/>
          <w:lang w:bidi="fa-IR"/>
        </w:rPr>
        <w:t>پرسش ها: منظور از نا فرمانی مدنی چیست؟ اصول و مبانی علمی این نافرمانی که به مقاومت مدنی هم می تواند تعبیر شود کدام هستند؟ چگونه می توان آنها را بطور موثر در مقابل دیکتاتوری به کار برد</w:t>
      </w:r>
      <w:r w:rsidR="001E05D5" w:rsidRPr="00F84145">
        <w:rPr>
          <w:rStyle w:val="Strong"/>
          <w:rFonts w:ascii="Calibri" w:hAnsi="Calibri" w:cs="Calibri"/>
          <w:b w:val="0"/>
          <w:bCs w:val="0"/>
          <w:color w:val="333333"/>
          <w:sz w:val="28"/>
          <w:szCs w:val="28"/>
          <w:rtl/>
          <w:lang w:bidi="fa-IR"/>
        </w:rPr>
        <w:t>؟</w:t>
      </w:r>
    </w:p>
    <w:p w14:paraId="70D4BDD1" w14:textId="2C82E2B4" w:rsidR="001E05D5" w:rsidRPr="00F84145" w:rsidRDefault="001E05D5" w:rsidP="00046CF9">
      <w:pPr>
        <w:pStyle w:val="NormalWeb"/>
        <w:shd w:val="clear" w:color="auto" w:fill="FFFFFF"/>
        <w:spacing w:before="0" w:beforeAutospacing="0" w:after="0" w:afterAutospacing="0"/>
        <w:jc w:val="right"/>
        <w:rPr>
          <w:rStyle w:val="Strong"/>
          <w:rFonts w:ascii="Calibri" w:hAnsi="Calibri" w:cs="Calibri"/>
          <w:b w:val="0"/>
          <w:bCs w:val="0"/>
          <w:color w:val="333333"/>
          <w:sz w:val="28"/>
          <w:szCs w:val="28"/>
          <w:rtl/>
          <w:lang w:bidi="fa-IR"/>
        </w:rPr>
      </w:pPr>
    </w:p>
    <w:p w14:paraId="0CECA417" w14:textId="24F2F2DA" w:rsidR="00123560" w:rsidRPr="00F84145" w:rsidRDefault="00123560" w:rsidP="00046CF9">
      <w:pPr>
        <w:pStyle w:val="NormalWeb"/>
        <w:shd w:val="clear" w:color="auto" w:fill="FFFFFF"/>
        <w:spacing w:before="0" w:beforeAutospacing="0" w:after="0" w:afterAutospacing="0"/>
        <w:jc w:val="right"/>
        <w:rPr>
          <w:rStyle w:val="Strong"/>
          <w:rFonts w:ascii="Calibri" w:hAnsi="Calibri" w:cs="Calibri"/>
          <w:color w:val="333333"/>
          <w:sz w:val="28"/>
          <w:szCs w:val="28"/>
          <w:rtl/>
          <w:lang w:bidi="fa-IR"/>
        </w:rPr>
      </w:pPr>
      <w:r w:rsidRPr="00F84145">
        <w:rPr>
          <w:rStyle w:val="Strong"/>
          <w:rFonts w:ascii="Calibri" w:hAnsi="Calibri" w:cs="Calibri"/>
          <w:color w:val="333333"/>
          <w:sz w:val="28"/>
          <w:szCs w:val="28"/>
          <w:rtl/>
          <w:lang w:bidi="fa-IR"/>
        </w:rPr>
        <w:t>طرح موضوع</w:t>
      </w:r>
    </w:p>
    <w:p w14:paraId="175B5350" w14:textId="77777777" w:rsidR="00123560" w:rsidRPr="00F84145" w:rsidRDefault="00123560" w:rsidP="00046CF9">
      <w:pPr>
        <w:pStyle w:val="NormalWeb"/>
        <w:shd w:val="clear" w:color="auto" w:fill="FFFFFF"/>
        <w:spacing w:before="0" w:beforeAutospacing="0" w:after="0" w:afterAutospacing="0"/>
        <w:jc w:val="right"/>
        <w:rPr>
          <w:rStyle w:val="Strong"/>
          <w:rFonts w:ascii="Calibri" w:hAnsi="Calibri" w:cs="Calibri"/>
          <w:b w:val="0"/>
          <w:bCs w:val="0"/>
          <w:color w:val="333333"/>
          <w:sz w:val="28"/>
          <w:szCs w:val="28"/>
          <w:rtl/>
          <w:lang w:bidi="fa-IR"/>
        </w:rPr>
      </w:pPr>
    </w:p>
    <w:p w14:paraId="208BA636" w14:textId="40A74E11" w:rsidR="00D8583B" w:rsidRPr="00F84145" w:rsidRDefault="00046CF9" w:rsidP="00046CF9">
      <w:pPr>
        <w:pStyle w:val="NormalWeb"/>
        <w:shd w:val="clear" w:color="auto" w:fill="FFFFFF"/>
        <w:spacing w:before="0" w:beforeAutospacing="0" w:after="0" w:afterAutospacing="0"/>
        <w:jc w:val="right"/>
        <w:rPr>
          <w:rStyle w:val="Strong"/>
          <w:rFonts w:ascii="Calibri" w:hAnsi="Calibri" w:cs="Calibri"/>
          <w:color w:val="333333"/>
          <w:rtl/>
          <w:lang w:bidi="fa-IR"/>
        </w:rPr>
      </w:pPr>
      <w:r w:rsidRPr="00F84145">
        <w:rPr>
          <w:rStyle w:val="Strong"/>
          <w:rFonts w:ascii="Calibri" w:hAnsi="Calibri" w:cs="Calibri"/>
          <w:b w:val="0"/>
          <w:bCs w:val="0"/>
          <w:color w:val="333333"/>
          <w:sz w:val="28"/>
          <w:szCs w:val="28"/>
          <w:rtl/>
          <w:lang w:bidi="fa-IR"/>
        </w:rPr>
        <w:t>هرگاه دیکتاتوری سایه شوم و سیاه استبداد</w:t>
      </w:r>
      <w:r w:rsidR="00123560" w:rsidRPr="00F84145">
        <w:rPr>
          <w:rStyle w:val="Strong"/>
          <w:rFonts w:ascii="Calibri" w:hAnsi="Calibri" w:cs="Calibri"/>
          <w:b w:val="0"/>
          <w:bCs w:val="0"/>
          <w:color w:val="333333"/>
          <w:sz w:val="28"/>
          <w:szCs w:val="28"/>
          <w:rtl/>
          <w:lang w:bidi="fa-IR"/>
        </w:rPr>
        <w:t>ی</w:t>
      </w:r>
      <w:r w:rsidRPr="00F84145">
        <w:rPr>
          <w:rStyle w:val="Strong"/>
          <w:rFonts w:ascii="Calibri" w:hAnsi="Calibri" w:cs="Calibri"/>
          <w:b w:val="0"/>
          <w:bCs w:val="0"/>
          <w:color w:val="333333"/>
          <w:sz w:val="28"/>
          <w:szCs w:val="28"/>
          <w:rtl/>
          <w:lang w:bidi="fa-IR"/>
        </w:rPr>
        <w:t xml:space="preserve"> خود را بر سر جوامع می افکند، بطور طبیعی با واکنش های مردمی که از رنجهای خیره سری حاکمان به ستوه آمده اند، مواجه می شوند. </w:t>
      </w:r>
      <w:r w:rsidR="00D71853" w:rsidRPr="00F84145">
        <w:rPr>
          <w:rStyle w:val="Strong"/>
          <w:rFonts w:ascii="Calibri" w:hAnsi="Calibri" w:cs="Calibri"/>
          <w:b w:val="0"/>
          <w:bCs w:val="0"/>
          <w:color w:val="333333"/>
          <w:sz w:val="28"/>
          <w:szCs w:val="28"/>
          <w:rtl/>
          <w:lang w:bidi="fa-IR"/>
        </w:rPr>
        <w:t xml:space="preserve">هرگاه استبداد تلاش کند تا همه ارکان جامعه و ابعاد </w:t>
      </w:r>
      <w:r w:rsidRPr="00F84145">
        <w:rPr>
          <w:rStyle w:val="Strong"/>
          <w:rFonts w:ascii="Calibri" w:hAnsi="Calibri" w:cs="Calibri"/>
          <w:b w:val="0"/>
          <w:bCs w:val="0"/>
          <w:color w:val="333333"/>
          <w:sz w:val="28"/>
          <w:szCs w:val="28"/>
          <w:rtl/>
          <w:lang w:bidi="fa-IR"/>
        </w:rPr>
        <w:t xml:space="preserve"> </w:t>
      </w:r>
      <w:r w:rsidR="00D71853" w:rsidRPr="00F84145">
        <w:rPr>
          <w:rStyle w:val="Strong"/>
          <w:rFonts w:ascii="Calibri" w:hAnsi="Calibri" w:cs="Calibri"/>
          <w:b w:val="0"/>
          <w:bCs w:val="0"/>
          <w:color w:val="333333"/>
          <w:sz w:val="28"/>
          <w:szCs w:val="28"/>
          <w:rtl/>
          <w:lang w:bidi="fa-IR"/>
        </w:rPr>
        <w:t>زندگی مردم را تحت کنترل خود گ</w:t>
      </w:r>
      <w:r w:rsidR="00123560" w:rsidRPr="00F84145">
        <w:rPr>
          <w:rStyle w:val="Strong"/>
          <w:rFonts w:ascii="Calibri" w:hAnsi="Calibri" w:cs="Calibri"/>
          <w:b w:val="0"/>
          <w:bCs w:val="0"/>
          <w:color w:val="333333"/>
          <w:sz w:val="28"/>
          <w:szCs w:val="28"/>
          <w:rtl/>
          <w:lang w:bidi="fa-IR"/>
        </w:rPr>
        <w:t xml:space="preserve">رفته و ضرورت احترام به حقوق بشر و </w:t>
      </w:r>
      <w:r w:rsidR="007D4CCF" w:rsidRPr="00F84145">
        <w:rPr>
          <w:rStyle w:val="Strong"/>
          <w:rFonts w:ascii="Calibri" w:hAnsi="Calibri" w:cs="Calibri"/>
          <w:b w:val="0"/>
          <w:bCs w:val="0"/>
          <w:color w:val="333333"/>
          <w:sz w:val="28"/>
          <w:szCs w:val="28"/>
          <w:rtl/>
          <w:lang w:bidi="fa-IR"/>
        </w:rPr>
        <w:t>آ</w:t>
      </w:r>
      <w:r w:rsidR="00123560" w:rsidRPr="00F84145">
        <w:rPr>
          <w:rStyle w:val="Strong"/>
          <w:rFonts w:ascii="Calibri" w:hAnsi="Calibri" w:cs="Calibri"/>
          <w:b w:val="0"/>
          <w:bCs w:val="0"/>
          <w:color w:val="333333"/>
          <w:sz w:val="28"/>
          <w:szCs w:val="28"/>
          <w:rtl/>
          <w:lang w:bidi="fa-IR"/>
        </w:rPr>
        <w:t>زادی های اساسی را انکار نماید، استبداد رای خود را با اقتدار گرایی می آمیزد. در این شیوه زمامداری</w:t>
      </w:r>
      <w:r w:rsidR="00D71853" w:rsidRPr="00F84145">
        <w:rPr>
          <w:rStyle w:val="Strong"/>
          <w:rFonts w:ascii="Calibri" w:hAnsi="Calibri" w:cs="Calibri"/>
          <w:b w:val="0"/>
          <w:bCs w:val="0"/>
          <w:color w:val="333333"/>
          <w:sz w:val="28"/>
          <w:szCs w:val="28"/>
          <w:rtl/>
          <w:lang w:bidi="fa-IR"/>
        </w:rPr>
        <w:t xml:space="preserve">، </w:t>
      </w:r>
      <w:r w:rsidR="007D4CCF" w:rsidRPr="00F84145">
        <w:rPr>
          <w:rStyle w:val="Strong"/>
          <w:rFonts w:ascii="Calibri" w:hAnsi="Calibri" w:cs="Calibri"/>
          <w:b w:val="0"/>
          <w:bCs w:val="0"/>
          <w:color w:val="333333"/>
          <w:sz w:val="28"/>
          <w:szCs w:val="28"/>
          <w:rtl/>
          <w:lang w:bidi="fa-IR"/>
        </w:rPr>
        <w:t xml:space="preserve">نه تنها حاکمان بلکه مردم نیز (البته گروه های وابسته) به سوی تمایلات روانشناختی سادیستی و مازوخیستی کشیده می شوند. اما توان بسیج عمده مردم در برابر اهداف خود را ندارند. اگر اقتدارگرایان از طریق  آیین های قدرتمند مانند مذهب و زبان حزبی خاص خود (مانند سوسیالیسم ملی آلمان نازی) بتوانند بخش بزرگی از جامعه را تحت کنترل خود قرار داده و با تلاش برای سلطه بر افکار و اندیشه های مردم  حکومتی یک دست به وجود آورند، ویژگی تمامیت خواهی به اقتدارگرایی و استبداد رای نیز افزوده می شود. و هرگاه همه هرم های قدرت در خدمت رهبران خود-خوانده مذهبی قرار گیرد، تمامیت خواهی </w:t>
      </w:r>
      <w:r w:rsidR="00D8583B" w:rsidRPr="00F84145">
        <w:rPr>
          <w:rStyle w:val="Strong"/>
          <w:rFonts w:ascii="Calibri" w:hAnsi="Calibri" w:cs="Calibri"/>
          <w:b w:val="0"/>
          <w:bCs w:val="0"/>
          <w:color w:val="333333"/>
          <w:sz w:val="28"/>
          <w:szCs w:val="28"/>
          <w:rtl/>
          <w:lang w:bidi="fa-IR"/>
        </w:rPr>
        <w:t>ویژگی دیگری نیز به خود می گیرد که می توان آنرا فاشیست مذهبی خواند. در مقایسه با مدل های فاشیستی پیشین، امروزه شکل خاصی از این نوع حکومت بر ایران احاطه کرده است که یک ویژگی دیگر را نیز به موجودیت سیاه خود می افزاید؛ و اینچنین است که باید حکومت اسلامی ایران را به عنوان "حکومت بدترین ها خواند"</w:t>
      </w:r>
      <w:r w:rsidR="00D8583B" w:rsidRPr="00F84145">
        <w:rPr>
          <w:rStyle w:val="FootnoteReference"/>
          <w:rFonts w:ascii="Calibri" w:hAnsi="Calibri" w:cs="Calibri"/>
          <w:color w:val="333333"/>
          <w:sz w:val="28"/>
          <w:szCs w:val="28"/>
          <w:rtl/>
          <w:lang w:bidi="fa-IR"/>
        </w:rPr>
        <w:footnoteReference w:id="1"/>
      </w:r>
      <w:r w:rsidR="00D8583B" w:rsidRPr="00F84145">
        <w:rPr>
          <w:rStyle w:val="Strong"/>
          <w:rFonts w:ascii="Calibri" w:hAnsi="Calibri" w:cs="Calibri"/>
          <w:b w:val="0"/>
          <w:bCs w:val="0"/>
          <w:color w:val="333333"/>
          <w:sz w:val="28"/>
          <w:szCs w:val="28"/>
          <w:rtl/>
          <w:lang w:bidi="fa-IR"/>
        </w:rPr>
        <w:t>.</w:t>
      </w:r>
      <w:r w:rsidR="00A96309" w:rsidRPr="00F84145">
        <w:rPr>
          <w:rStyle w:val="Strong"/>
          <w:rFonts w:ascii="Calibri" w:hAnsi="Calibri" w:cs="Calibri"/>
          <w:b w:val="0"/>
          <w:bCs w:val="0"/>
          <w:color w:val="333333"/>
          <w:sz w:val="28"/>
          <w:szCs w:val="28"/>
          <w:rtl/>
          <w:lang w:bidi="fa-IR"/>
        </w:rPr>
        <w:t xml:space="preserve"> به نظر این نویسنده، و بر اساس مطالعات عمیق در نظریه های دولت در اندیشه سیاسی، نظام اسلامی حاکم بر ایران امروز، تنها مصداق حکومت بدترین هاست زیرا می کوشد تبهکاری ذاتی خود را با رجوع به مبانی مذهبی توجیه نماید. بنابراین ترکیب استبداد رای، اقتدارگرایی روانشناختی، تمامیت خواهی، و فاشیسم مذهبی، در </w:t>
      </w:r>
      <w:r w:rsidR="00DD0FBA" w:rsidRPr="00F84145">
        <w:rPr>
          <w:rStyle w:val="Strong"/>
          <w:rFonts w:ascii="Calibri" w:hAnsi="Calibri" w:cs="Calibri"/>
          <w:b w:val="0"/>
          <w:bCs w:val="0"/>
          <w:color w:val="333333"/>
          <w:sz w:val="28"/>
          <w:szCs w:val="28"/>
          <w:rtl/>
          <w:lang w:bidi="fa-IR"/>
        </w:rPr>
        <w:t xml:space="preserve">ترکیبی </w:t>
      </w:r>
      <w:r w:rsidR="00A96309" w:rsidRPr="00F84145">
        <w:rPr>
          <w:rStyle w:val="Strong"/>
          <w:rFonts w:ascii="Calibri" w:hAnsi="Calibri" w:cs="Calibri"/>
          <w:b w:val="0"/>
          <w:bCs w:val="0"/>
          <w:color w:val="333333"/>
          <w:sz w:val="28"/>
          <w:szCs w:val="28"/>
          <w:rtl/>
          <w:lang w:bidi="fa-IR"/>
        </w:rPr>
        <w:t xml:space="preserve">پیچیده </w:t>
      </w:r>
      <w:r w:rsidR="00DD0FBA" w:rsidRPr="00F84145">
        <w:rPr>
          <w:rStyle w:val="Strong"/>
          <w:rFonts w:ascii="Calibri" w:hAnsi="Calibri" w:cs="Calibri"/>
          <w:b w:val="0"/>
          <w:bCs w:val="0"/>
          <w:color w:val="333333"/>
          <w:sz w:val="28"/>
          <w:szCs w:val="28"/>
          <w:rtl/>
          <w:lang w:bidi="fa-IR"/>
        </w:rPr>
        <w:t xml:space="preserve">و نا مبارک </w:t>
      </w:r>
      <w:r w:rsidR="00A96309" w:rsidRPr="00F84145">
        <w:rPr>
          <w:rStyle w:val="Strong"/>
          <w:rFonts w:ascii="Calibri" w:hAnsi="Calibri" w:cs="Calibri"/>
          <w:b w:val="0"/>
          <w:bCs w:val="0"/>
          <w:color w:val="333333"/>
          <w:sz w:val="28"/>
          <w:szCs w:val="28"/>
          <w:rtl/>
          <w:lang w:bidi="fa-IR"/>
        </w:rPr>
        <w:t>سایه سیاه خود را بر سر مملکت انداخته است. ماحصل حکومت بدترین ها</w:t>
      </w:r>
      <w:r w:rsidR="00DD0FBA" w:rsidRPr="00F84145">
        <w:rPr>
          <w:rStyle w:val="Strong"/>
          <w:rFonts w:ascii="Calibri" w:hAnsi="Calibri" w:cs="Calibri"/>
          <w:b w:val="0"/>
          <w:bCs w:val="0"/>
          <w:color w:val="333333"/>
          <w:sz w:val="28"/>
          <w:szCs w:val="28"/>
          <w:rtl/>
          <w:lang w:bidi="fa-IR"/>
        </w:rPr>
        <w:t>،</w:t>
      </w:r>
      <w:r w:rsidR="00A96309" w:rsidRPr="00F84145">
        <w:rPr>
          <w:rStyle w:val="Strong"/>
          <w:rFonts w:ascii="Calibri" w:hAnsi="Calibri" w:cs="Calibri"/>
          <w:b w:val="0"/>
          <w:bCs w:val="0"/>
          <w:color w:val="333333"/>
          <w:sz w:val="28"/>
          <w:szCs w:val="28"/>
          <w:rtl/>
          <w:lang w:bidi="fa-IR"/>
        </w:rPr>
        <w:t xml:space="preserve"> و در عین حال فاسد ترین تبهکاران، چیزی بجز ویرانی و تباهی برای مردم و آتش تفرقه و جنگهای شبکه ای فرساینده برای منطقه نبوده است.   </w:t>
      </w:r>
    </w:p>
    <w:p w14:paraId="0A550F7D" w14:textId="77777777" w:rsidR="00D8583B" w:rsidRPr="00F84145" w:rsidRDefault="00D8583B" w:rsidP="00046CF9">
      <w:pPr>
        <w:pStyle w:val="NormalWeb"/>
        <w:shd w:val="clear" w:color="auto" w:fill="FFFFFF"/>
        <w:spacing w:before="0" w:beforeAutospacing="0" w:after="0" w:afterAutospacing="0"/>
        <w:jc w:val="right"/>
        <w:rPr>
          <w:rStyle w:val="Strong"/>
          <w:rFonts w:ascii="Calibri" w:hAnsi="Calibri" w:cs="Calibri"/>
          <w:color w:val="333333"/>
          <w:rtl/>
          <w:lang w:bidi="fa-IR"/>
        </w:rPr>
      </w:pPr>
    </w:p>
    <w:p w14:paraId="7566B260" w14:textId="54187E40" w:rsidR="007B7386" w:rsidRPr="00F84145" w:rsidRDefault="00D8583B" w:rsidP="00046CF9">
      <w:pPr>
        <w:pStyle w:val="NormalWeb"/>
        <w:shd w:val="clear" w:color="auto" w:fill="FFFFFF"/>
        <w:spacing w:before="0" w:beforeAutospacing="0" w:after="0" w:afterAutospacing="0"/>
        <w:jc w:val="right"/>
        <w:rPr>
          <w:rStyle w:val="Strong"/>
          <w:rFonts w:ascii="Calibri" w:hAnsi="Calibri" w:cs="Calibri"/>
          <w:b w:val="0"/>
          <w:bCs w:val="0"/>
          <w:color w:val="333333"/>
          <w:sz w:val="28"/>
          <w:szCs w:val="28"/>
          <w:rtl/>
          <w:lang w:bidi="fa-IR"/>
        </w:rPr>
      </w:pPr>
      <w:r w:rsidRPr="00F84145">
        <w:rPr>
          <w:rStyle w:val="Strong"/>
          <w:rFonts w:ascii="Calibri" w:hAnsi="Calibri" w:cs="Calibri"/>
          <w:b w:val="0"/>
          <w:bCs w:val="0"/>
          <w:color w:val="333333"/>
          <w:sz w:val="28"/>
          <w:szCs w:val="28"/>
          <w:rtl/>
          <w:lang w:bidi="fa-IR"/>
        </w:rPr>
        <w:t>در مقابله با حکومت بدترین ها</w:t>
      </w:r>
      <w:r w:rsidR="00DD0FBA" w:rsidRPr="00F84145">
        <w:rPr>
          <w:rStyle w:val="Strong"/>
          <w:rFonts w:ascii="Calibri" w:hAnsi="Calibri" w:cs="Calibri"/>
          <w:b w:val="0"/>
          <w:bCs w:val="0"/>
          <w:color w:val="333333"/>
          <w:sz w:val="28"/>
          <w:szCs w:val="28"/>
          <w:rtl/>
          <w:lang w:bidi="fa-IR"/>
        </w:rPr>
        <w:t xml:space="preserve">، جامعه مدنی راه خود را به خوبی بازشناخته و مقاومت را در امتداد تقریبا همه بخشهای جامعه امتداد داده است. بنابراین امروز جامعه ایرانی با نبردی سهمگین میان بدترین های تبهکاران و آزادی خواهان در جریان است. در این هنگامه تعیین کننده، به دلیل حضور باورهای مذهبی در </w:t>
      </w:r>
      <w:r w:rsidR="00DD0FBA" w:rsidRPr="00F84145">
        <w:rPr>
          <w:rStyle w:val="Strong"/>
          <w:rFonts w:ascii="Calibri" w:hAnsi="Calibri" w:cs="Calibri"/>
          <w:b w:val="0"/>
          <w:bCs w:val="0"/>
          <w:color w:val="333333"/>
          <w:sz w:val="28"/>
          <w:szCs w:val="28"/>
          <w:rtl/>
          <w:lang w:bidi="fa-IR"/>
        </w:rPr>
        <w:lastRenderedPageBreak/>
        <w:t xml:space="preserve">ذهن و روان بخشی از مردم، و نیز سبعیت دستگاه حکومتی که با بی رحمی کامل و با نام خدا و مقدسات مردم را در برابر خوست های برحق خود سرکوب می کند، جامعه مدنی آرام آرام صفوف خود را مستحکم تر می کند. </w:t>
      </w:r>
      <w:r w:rsidR="007B7386" w:rsidRPr="00F84145">
        <w:rPr>
          <w:rStyle w:val="Strong"/>
          <w:rFonts w:ascii="Calibri" w:hAnsi="Calibri" w:cs="Calibri"/>
          <w:b w:val="0"/>
          <w:bCs w:val="0"/>
          <w:color w:val="333333"/>
          <w:sz w:val="28"/>
          <w:szCs w:val="28"/>
          <w:rtl/>
          <w:lang w:bidi="fa-IR"/>
        </w:rPr>
        <w:t>عوامل متعددی در این تحولات تاریخی جامعه درگیر هستند</w:t>
      </w:r>
      <w:r w:rsidR="00DD0FBA" w:rsidRPr="00F84145">
        <w:rPr>
          <w:rStyle w:val="Strong"/>
          <w:rFonts w:ascii="Calibri" w:hAnsi="Calibri" w:cs="Calibri"/>
          <w:b w:val="0"/>
          <w:bCs w:val="0"/>
          <w:color w:val="333333"/>
          <w:sz w:val="28"/>
          <w:szCs w:val="28"/>
          <w:rtl/>
          <w:lang w:bidi="fa-IR"/>
        </w:rPr>
        <w:t xml:space="preserve">  </w:t>
      </w:r>
      <w:r w:rsidR="007B7386" w:rsidRPr="00F84145">
        <w:rPr>
          <w:rStyle w:val="Strong"/>
          <w:rFonts w:ascii="Calibri" w:hAnsi="Calibri" w:cs="Calibri"/>
          <w:b w:val="0"/>
          <w:bCs w:val="0"/>
          <w:color w:val="333333"/>
          <w:sz w:val="28"/>
          <w:szCs w:val="28"/>
          <w:rtl/>
          <w:lang w:bidi="fa-IR"/>
        </w:rPr>
        <w:t xml:space="preserve">که شاید اصلی ترین آنها را باید در همان جمود فکری خیره سران مذهبی یافت که قادر به درک و فهم این شرایط خطیر نیستند. در نتیجه هر روز ریزش نیروهای وفادار به نظام شتاب بیشتری به خود گرفته و شکاف میان نظام حکومتی بدترین ها و مردم عمیق تر می شود. در عین حال سبعیت نظام در سرکوب، این اندیشه را ممکن است مطرح ساخته باشد که وقت آن است تا زورگویی تبه کاران را با روشهای قهرآمیز پاسخ داد. </w:t>
      </w:r>
    </w:p>
    <w:p w14:paraId="5133B06C" w14:textId="77777777" w:rsidR="007B7386" w:rsidRPr="00F84145" w:rsidRDefault="007B7386" w:rsidP="00046CF9">
      <w:pPr>
        <w:pStyle w:val="NormalWeb"/>
        <w:shd w:val="clear" w:color="auto" w:fill="FFFFFF"/>
        <w:spacing w:before="0" w:beforeAutospacing="0" w:after="0" w:afterAutospacing="0"/>
        <w:jc w:val="right"/>
        <w:rPr>
          <w:rStyle w:val="Strong"/>
          <w:rFonts w:ascii="Calibri" w:hAnsi="Calibri" w:cs="Calibri"/>
          <w:b w:val="0"/>
          <w:bCs w:val="0"/>
          <w:color w:val="333333"/>
          <w:sz w:val="28"/>
          <w:szCs w:val="28"/>
          <w:rtl/>
          <w:lang w:bidi="fa-IR"/>
        </w:rPr>
      </w:pPr>
    </w:p>
    <w:p w14:paraId="66F647C0" w14:textId="64C159D1" w:rsidR="00DA3302" w:rsidRPr="00F84145" w:rsidRDefault="007B7386" w:rsidP="00046CF9">
      <w:pPr>
        <w:pStyle w:val="NormalWeb"/>
        <w:shd w:val="clear" w:color="auto" w:fill="FFFFFF"/>
        <w:spacing w:before="0" w:beforeAutospacing="0" w:after="0" w:afterAutospacing="0"/>
        <w:jc w:val="right"/>
        <w:rPr>
          <w:rStyle w:val="Strong"/>
          <w:rFonts w:ascii="Calibri" w:hAnsi="Calibri" w:cs="Calibri"/>
          <w:b w:val="0"/>
          <w:bCs w:val="0"/>
          <w:color w:val="333333"/>
          <w:sz w:val="28"/>
          <w:szCs w:val="28"/>
          <w:rtl/>
          <w:lang w:val="en-US" w:bidi="fa-IR"/>
        </w:rPr>
      </w:pPr>
      <w:r w:rsidRPr="00F84145">
        <w:rPr>
          <w:rStyle w:val="Strong"/>
          <w:rFonts w:ascii="Calibri" w:hAnsi="Calibri" w:cs="Calibri"/>
          <w:b w:val="0"/>
          <w:bCs w:val="0"/>
          <w:color w:val="333333"/>
          <w:sz w:val="28"/>
          <w:szCs w:val="28"/>
          <w:rtl/>
          <w:lang w:bidi="fa-IR"/>
        </w:rPr>
        <w:t>هدف این مقاله این است که توضیح دهد</w:t>
      </w:r>
      <w:r w:rsidR="00D8583B" w:rsidRPr="00F84145">
        <w:rPr>
          <w:rStyle w:val="Strong"/>
          <w:rFonts w:ascii="Calibri" w:hAnsi="Calibri" w:cs="Calibri"/>
          <w:b w:val="0"/>
          <w:bCs w:val="0"/>
          <w:color w:val="333333"/>
          <w:sz w:val="28"/>
          <w:szCs w:val="28"/>
          <w:rtl/>
          <w:lang w:bidi="fa-IR"/>
        </w:rPr>
        <w:t xml:space="preserve"> </w:t>
      </w:r>
      <w:r w:rsidRPr="00F84145">
        <w:rPr>
          <w:rStyle w:val="Strong"/>
          <w:rFonts w:ascii="Calibri" w:hAnsi="Calibri" w:cs="Calibri"/>
          <w:b w:val="0"/>
          <w:bCs w:val="0"/>
          <w:color w:val="333333"/>
          <w:sz w:val="28"/>
          <w:szCs w:val="28"/>
          <w:rtl/>
          <w:lang w:bidi="fa-IR"/>
        </w:rPr>
        <w:t xml:space="preserve">از میان راهکارهای مقابله با حکومت بدترین ها، هنوز مقاومت مدنی موثرترین روشها برای به زانو در آوردن تبهکاران حاکم بر کشور می باشد. </w:t>
      </w:r>
      <w:r w:rsidR="00BA53BA" w:rsidRPr="00F84145">
        <w:rPr>
          <w:rStyle w:val="Strong"/>
          <w:rFonts w:ascii="Calibri" w:hAnsi="Calibri" w:cs="Calibri"/>
          <w:b w:val="0"/>
          <w:bCs w:val="0"/>
          <w:color w:val="333333"/>
          <w:sz w:val="28"/>
          <w:szCs w:val="28"/>
          <w:rtl/>
          <w:lang w:bidi="fa-IR"/>
        </w:rPr>
        <w:t xml:space="preserve">این داعیه، که ممکن است صحت آن برای برخی از خوانندگان مورد تردید قرار گیرد، بر مبنای مطالعات عملی دقیق در علوم سیاسی به عنوان هدف مقاله برگزیده می شود. به عنوان مثال خانم </w:t>
      </w:r>
      <w:r w:rsidR="00BA53BA" w:rsidRPr="00F84145">
        <w:rPr>
          <w:rStyle w:val="Strong"/>
          <w:rFonts w:ascii="Calibri" w:hAnsi="Calibri" w:cs="Calibri"/>
          <w:b w:val="0"/>
          <w:bCs w:val="0"/>
          <w:color w:val="333333"/>
          <w:sz w:val="28"/>
          <w:szCs w:val="28"/>
          <w:rtl/>
          <w:lang w:val="en-US" w:bidi="fa-IR"/>
        </w:rPr>
        <w:t>اریکا شنووت</w:t>
      </w:r>
      <w:r w:rsidR="00BA53BA" w:rsidRPr="00F84145">
        <w:rPr>
          <w:rStyle w:val="FootnoteReference"/>
          <w:rFonts w:ascii="Calibri" w:hAnsi="Calibri" w:cs="Calibri"/>
          <w:color w:val="333333"/>
          <w:sz w:val="28"/>
          <w:szCs w:val="28"/>
          <w:rtl/>
          <w:lang w:val="en-US" w:bidi="fa-IR"/>
        </w:rPr>
        <w:footnoteReference w:id="2"/>
      </w:r>
      <w:r w:rsidR="00BA53BA" w:rsidRPr="00F84145">
        <w:rPr>
          <w:rStyle w:val="Strong"/>
          <w:rFonts w:ascii="Calibri" w:hAnsi="Calibri" w:cs="Calibri"/>
          <w:b w:val="0"/>
          <w:bCs w:val="0"/>
          <w:color w:val="333333"/>
          <w:sz w:val="28"/>
          <w:szCs w:val="28"/>
          <w:rtl/>
          <w:lang w:val="en-US" w:bidi="fa-IR"/>
        </w:rPr>
        <w:t xml:space="preserve">، استاد </w:t>
      </w:r>
      <w:r w:rsidR="00DA3302" w:rsidRPr="00F84145">
        <w:rPr>
          <w:rStyle w:val="Strong"/>
          <w:rFonts w:ascii="Calibri" w:hAnsi="Calibri" w:cs="Calibri"/>
          <w:b w:val="0"/>
          <w:bCs w:val="0"/>
          <w:color w:val="333333"/>
          <w:sz w:val="28"/>
          <w:szCs w:val="28"/>
          <w:rtl/>
          <w:lang w:val="en-US" w:bidi="fa-IR"/>
        </w:rPr>
        <w:t xml:space="preserve">مدرسه امور بین الملل دانشگاه </w:t>
      </w:r>
      <w:r w:rsidR="00BA53BA" w:rsidRPr="00F84145">
        <w:rPr>
          <w:rStyle w:val="Strong"/>
          <w:rFonts w:ascii="Calibri" w:hAnsi="Calibri" w:cs="Calibri"/>
          <w:b w:val="0"/>
          <w:bCs w:val="0"/>
          <w:color w:val="333333"/>
          <w:sz w:val="28"/>
          <w:szCs w:val="28"/>
          <w:rtl/>
          <w:lang w:val="en-US" w:bidi="fa-IR"/>
        </w:rPr>
        <w:t xml:space="preserve">هاروارد، با مطالعات منظمی که انجام داده است، و با شیوه ای مقایسه ای </w:t>
      </w:r>
      <w:r w:rsidR="00DA3302" w:rsidRPr="00F84145">
        <w:rPr>
          <w:rStyle w:val="Strong"/>
          <w:rFonts w:ascii="Calibri" w:hAnsi="Calibri" w:cs="Calibri"/>
          <w:b w:val="0"/>
          <w:bCs w:val="0"/>
          <w:color w:val="333333"/>
          <w:sz w:val="28"/>
          <w:szCs w:val="28"/>
          <w:rtl/>
          <w:lang w:val="en-US" w:bidi="fa-IR"/>
        </w:rPr>
        <w:t>انجام شده در</w:t>
      </w:r>
      <w:r w:rsidR="00BA53BA" w:rsidRPr="00F84145">
        <w:rPr>
          <w:rStyle w:val="Strong"/>
          <w:rFonts w:ascii="Calibri" w:hAnsi="Calibri" w:cs="Calibri"/>
          <w:b w:val="0"/>
          <w:bCs w:val="0"/>
          <w:color w:val="333333"/>
          <w:sz w:val="28"/>
          <w:szCs w:val="28"/>
          <w:rtl/>
          <w:lang w:val="en-US" w:bidi="fa-IR"/>
        </w:rPr>
        <w:t xml:space="preserve"> بیش از سیصد شکل مقاومت به این نتیجه رسیده است که علی رغم سبعیت دیکتاتورها در </w:t>
      </w:r>
      <w:r w:rsidR="005D3476" w:rsidRPr="00F84145">
        <w:rPr>
          <w:rStyle w:val="Strong"/>
          <w:rFonts w:ascii="Calibri" w:hAnsi="Calibri" w:cs="Calibri"/>
          <w:b w:val="0"/>
          <w:bCs w:val="0"/>
          <w:color w:val="333333"/>
          <w:sz w:val="28"/>
          <w:szCs w:val="28"/>
          <w:rtl/>
          <w:lang w:val="en-US" w:bidi="fa-IR"/>
        </w:rPr>
        <w:t>سرکوب</w:t>
      </w:r>
      <w:r w:rsidR="00BA53BA" w:rsidRPr="00F84145">
        <w:rPr>
          <w:rStyle w:val="Strong"/>
          <w:rFonts w:ascii="Calibri" w:hAnsi="Calibri" w:cs="Calibri"/>
          <w:b w:val="0"/>
          <w:bCs w:val="0"/>
          <w:color w:val="333333"/>
          <w:sz w:val="28"/>
          <w:szCs w:val="28"/>
          <w:rtl/>
          <w:lang w:val="en-US" w:bidi="fa-IR"/>
        </w:rPr>
        <w:t xml:space="preserve"> مردم، مبارزه مدنی در اکثر موارد </w:t>
      </w:r>
      <w:r w:rsidR="00AC26DE" w:rsidRPr="00F84145">
        <w:rPr>
          <w:rStyle w:val="Strong"/>
          <w:rFonts w:ascii="Calibri" w:hAnsi="Calibri" w:cs="Calibri"/>
          <w:b w:val="0"/>
          <w:bCs w:val="0"/>
          <w:color w:val="333333"/>
          <w:sz w:val="28"/>
          <w:szCs w:val="28"/>
          <w:rtl/>
          <w:lang w:val="en-US" w:bidi="fa-IR"/>
        </w:rPr>
        <w:t xml:space="preserve">از مبارزات مسلحانه </w:t>
      </w:r>
      <w:r w:rsidR="00BA53BA" w:rsidRPr="00F84145">
        <w:rPr>
          <w:rStyle w:val="Strong"/>
          <w:rFonts w:ascii="Calibri" w:hAnsi="Calibri" w:cs="Calibri"/>
          <w:b w:val="0"/>
          <w:bCs w:val="0"/>
          <w:color w:val="333333"/>
          <w:sz w:val="28"/>
          <w:szCs w:val="28"/>
          <w:rtl/>
          <w:lang w:val="en-US" w:bidi="fa-IR"/>
        </w:rPr>
        <w:t xml:space="preserve">موثرتر بوده است. </w:t>
      </w:r>
      <w:r w:rsidR="00DA3302" w:rsidRPr="00F84145">
        <w:rPr>
          <w:rStyle w:val="Strong"/>
          <w:rFonts w:ascii="Calibri" w:hAnsi="Calibri" w:cs="Calibri"/>
          <w:b w:val="0"/>
          <w:bCs w:val="0"/>
          <w:color w:val="333333"/>
          <w:sz w:val="28"/>
          <w:szCs w:val="28"/>
          <w:rtl/>
          <w:lang w:val="en-US" w:bidi="fa-IR"/>
        </w:rPr>
        <w:t>در حال حاضر آثار خانم شنووت در زمره بهترین آثار علمی برای پیشبرد مبارزات در مقابله با دیکتاتوری های می باشد.</w:t>
      </w:r>
    </w:p>
    <w:p w14:paraId="4A880A4F" w14:textId="77777777" w:rsidR="00DA3302" w:rsidRPr="00F84145" w:rsidRDefault="00DA3302" w:rsidP="00046CF9">
      <w:pPr>
        <w:pStyle w:val="NormalWeb"/>
        <w:shd w:val="clear" w:color="auto" w:fill="FFFFFF"/>
        <w:spacing w:before="0" w:beforeAutospacing="0" w:after="0" w:afterAutospacing="0"/>
        <w:jc w:val="right"/>
        <w:rPr>
          <w:rStyle w:val="Strong"/>
          <w:rFonts w:ascii="Calibri" w:hAnsi="Calibri" w:cs="Calibri"/>
          <w:b w:val="0"/>
          <w:bCs w:val="0"/>
          <w:color w:val="333333"/>
          <w:sz w:val="28"/>
          <w:szCs w:val="28"/>
          <w:rtl/>
          <w:lang w:val="en-US" w:bidi="fa-IR"/>
        </w:rPr>
      </w:pPr>
    </w:p>
    <w:p w14:paraId="6044211D" w14:textId="1612753C" w:rsidR="00DA3302" w:rsidRPr="00F84145" w:rsidRDefault="008F55CE" w:rsidP="00046CF9">
      <w:pPr>
        <w:pStyle w:val="NormalWeb"/>
        <w:shd w:val="clear" w:color="auto" w:fill="FFFFFF"/>
        <w:spacing w:before="0" w:beforeAutospacing="0" w:after="0" w:afterAutospacing="0"/>
        <w:jc w:val="right"/>
        <w:rPr>
          <w:rStyle w:val="Strong"/>
          <w:rFonts w:ascii="Calibri" w:hAnsi="Calibri" w:cs="Calibri"/>
          <w:b w:val="0"/>
          <w:bCs w:val="0"/>
          <w:color w:val="333333"/>
          <w:sz w:val="28"/>
          <w:szCs w:val="28"/>
          <w:rtl/>
          <w:lang w:val="en-US" w:bidi="fa-IR"/>
        </w:rPr>
      </w:pPr>
      <w:r w:rsidRPr="00F84145">
        <w:rPr>
          <w:rStyle w:val="Strong"/>
          <w:rFonts w:ascii="Calibri" w:hAnsi="Calibri" w:cs="Calibri"/>
          <w:b w:val="0"/>
          <w:bCs w:val="0"/>
          <w:color w:val="333333"/>
          <w:sz w:val="28"/>
          <w:szCs w:val="28"/>
          <w:rtl/>
          <w:lang w:val="en-US" w:bidi="fa-IR"/>
        </w:rPr>
        <w:t xml:space="preserve">پیشتر نیز </w:t>
      </w:r>
      <w:r w:rsidR="002661B3" w:rsidRPr="00F84145">
        <w:rPr>
          <w:rStyle w:val="Strong"/>
          <w:rFonts w:ascii="Calibri" w:hAnsi="Calibri" w:cs="Calibri"/>
          <w:b w:val="0"/>
          <w:bCs w:val="0"/>
          <w:color w:val="333333"/>
          <w:sz w:val="28"/>
          <w:szCs w:val="28"/>
          <w:rtl/>
          <w:lang w:val="en-US" w:bidi="fa-IR"/>
        </w:rPr>
        <w:t xml:space="preserve">آقای </w:t>
      </w:r>
      <w:r w:rsidRPr="00F84145">
        <w:rPr>
          <w:rStyle w:val="Strong"/>
          <w:rFonts w:ascii="Calibri" w:hAnsi="Calibri" w:cs="Calibri"/>
          <w:b w:val="0"/>
          <w:bCs w:val="0"/>
          <w:color w:val="333333"/>
          <w:sz w:val="28"/>
          <w:szCs w:val="28"/>
          <w:rtl/>
          <w:lang w:val="en-US" w:bidi="fa-IR"/>
        </w:rPr>
        <w:t>جین شارپ</w:t>
      </w:r>
      <w:r w:rsidR="00DA3302" w:rsidRPr="00F84145">
        <w:rPr>
          <w:rStyle w:val="Strong"/>
          <w:rFonts w:ascii="Calibri" w:hAnsi="Calibri" w:cs="Calibri"/>
          <w:b w:val="0"/>
          <w:bCs w:val="0"/>
          <w:color w:val="333333"/>
          <w:sz w:val="28"/>
          <w:szCs w:val="28"/>
          <w:rtl/>
          <w:lang w:val="en-US" w:bidi="fa-IR"/>
        </w:rPr>
        <w:t xml:space="preserve"> استاد دانشگاه هاروارد</w:t>
      </w:r>
      <w:r w:rsidRPr="00F84145">
        <w:rPr>
          <w:rStyle w:val="Strong"/>
          <w:rFonts w:ascii="Calibri" w:hAnsi="Calibri" w:cs="Calibri"/>
          <w:b w:val="0"/>
          <w:bCs w:val="0"/>
          <w:color w:val="333333"/>
          <w:sz w:val="28"/>
          <w:szCs w:val="28"/>
          <w:rtl/>
          <w:lang w:val="en-US" w:bidi="fa-IR"/>
        </w:rPr>
        <w:t xml:space="preserve">، که پدر فکری مقاومت مدنی می باشد، در آثار </w:t>
      </w:r>
      <w:r w:rsidR="00DA3302" w:rsidRPr="00F84145">
        <w:rPr>
          <w:rStyle w:val="Strong"/>
          <w:rFonts w:ascii="Calibri" w:hAnsi="Calibri" w:cs="Calibri"/>
          <w:b w:val="0"/>
          <w:bCs w:val="0"/>
          <w:color w:val="333333"/>
          <w:sz w:val="28"/>
          <w:szCs w:val="28"/>
          <w:rtl/>
          <w:lang w:val="en-US" w:bidi="fa-IR"/>
        </w:rPr>
        <w:t>گرانقدری</w:t>
      </w:r>
      <w:r w:rsidRPr="00F84145">
        <w:rPr>
          <w:rStyle w:val="Strong"/>
          <w:rFonts w:ascii="Calibri" w:hAnsi="Calibri" w:cs="Calibri"/>
          <w:b w:val="0"/>
          <w:bCs w:val="0"/>
          <w:color w:val="333333"/>
          <w:sz w:val="28"/>
          <w:szCs w:val="28"/>
          <w:rtl/>
          <w:lang w:val="en-US" w:bidi="fa-IR"/>
        </w:rPr>
        <w:t xml:space="preserve"> مبارزه مدنی را به</w:t>
      </w:r>
      <w:r w:rsidR="00DA3302" w:rsidRPr="00F84145">
        <w:rPr>
          <w:rStyle w:val="Strong"/>
          <w:rFonts w:ascii="Calibri" w:hAnsi="Calibri" w:cs="Calibri"/>
          <w:b w:val="0"/>
          <w:bCs w:val="0"/>
          <w:color w:val="333333"/>
          <w:sz w:val="28"/>
          <w:szCs w:val="28"/>
          <w:rtl/>
          <w:lang w:val="en-US" w:bidi="fa-IR"/>
        </w:rPr>
        <w:t xml:space="preserve"> عنوان موثرترین روش مبارزه به </w:t>
      </w:r>
      <w:r w:rsidRPr="00F84145">
        <w:rPr>
          <w:rStyle w:val="Strong"/>
          <w:rFonts w:ascii="Calibri" w:hAnsi="Calibri" w:cs="Calibri"/>
          <w:b w:val="0"/>
          <w:bCs w:val="0"/>
          <w:color w:val="333333"/>
          <w:sz w:val="28"/>
          <w:szCs w:val="28"/>
          <w:rtl/>
          <w:lang w:val="en-US" w:bidi="fa-IR"/>
        </w:rPr>
        <w:t xml:space="preserve">آزادی خواهان توصیه کرده است. </w:t>
      </w:r>
      <w:r w:rsidR="008830BF" w:rsidRPr="00F84145">
        <w:rPr>
          <w:rStyle w:val="Strong"/>
          <w:rFonts w:ascii="Calibri" w:hAnsi="Calibri" w:cs="Calibri"/>
          <w:b w:val="0"/>
          <w:bCs w:val="0"/>
          <w:color w:val="333333"/>
          <w:sz w:val="28"/>
          <w:szCs w:val="28"/>
          <w:rtl/>
          <w:lang w:val="en-US" w:bidi="fa-IR"/>
        </w:rPr>
        <w:t>شارپ د</w:t>
      </w:r>
      <w:r w:rsidR="00B647CC" w:rsidRPr="00F84145">
        <w:rPr>
          <w:rStyle w:val="Strong"/>
          <w:rFonts w:ascii="Calibri" w:hAnsi="Calibri" w:cs="Calibri"/>
          <w:b w:val="0"/>
          <w:bCs w:val="0"/>
          <w:color w:val="333333"/>
          <w:sz w:val="28"/>
          <w:szCs w:val="28"/>
          <w:rtl/>
          <w:lang w:val="en-US" w:bidi="fa-IR"/>
        </w:rPr>
        <w:t>ر کتاب "از دیکتاتوری به دمکراسی"</w:t>
      </w:r>
      <w:r w:rsidR="008830BF" w:rsidRPr="00F84145">
        <w:rPr>
          <w:rStyle w:val="Strong"/>
          <w:rFonts w:ascii="Calibri" w:hAnsi="Calibri" w:cs="Calibri"/>
          <w:b w:val="0"/>
          <w:bCs w:val="0"/>
          <w:color w:val="333333"/>
          <w:sz w:val="28"/>
          <w:szCs w:val="28"/>
          <w:rtl/>
          <w:lang w:val="en-US" w:bidi="fa-IR"/>
        </w:rPr>
        <w:t>، اصول و قواعد مبارزه مدنی را توضیح داده است</w:t>
      </w:r>
      <w:r w:rsidR="008830BF" w:rsidRPr="00F84145">
        <w:rPr>
          <w:rStyle w:val="FootnoteReference"/>
          <w:rFonts w:ascii="Calibri" w:hAnsi="Calibri" w:cs="Calibri"/>
          <w:color w:val="333333"/>
          <w:sz w:val="28"/>
          <w:szCs w:val="28"/>
          <w:rtl/>
          <w:lang w:val="en-US" w:bidi="fa-IR"/>
        </w:rPr>
        <w:footnoteReference w:id="3"/>
      </w:r>
      <w:r w:rsidR="008830BF" w:rsidRPr="00F84145">
        <w:rPr>
          <w:rStyle w:val="Strong"/>
          <w:rFonts w:ascii="Calibri" w:hAnsi="Calibri" w:cs="Calibri"/>
          <w:b w:val="0"/>
          <w:bCs w:val="0"/>
          <w:color w:val="333333"/>
          <w:sz w:val="28"/>
          <w:szCs w:val="28"/>
          <w:rtl/>
          <w:lang w:val="en-US" w:bidi="fa-IR"/>
        </w:rPr>
        <w:t xml:space="preserve">. هر چند این کتاب حدود </w:t>
      </w:r>
      <w:r w:rsidR="008D33D0" w:rsidRPr="00F84145">
        <w:rPr>
          <w:rStyle w:val="Strong"/>
          <w:rFonts w:ascii="Calibri" w:hAnsi="Calibri" w:cs="Calibri"/>
          <w:b w:val="0"/>
          <w:bCs w:val="0"/>
          <w:color w:val="333333"/>
          <w:sz w:val="28"/>
          <w:szCs w:val="28"/>
          <w:rtl/>
          <w:lang w:val="en-US" w:bidi="fa-IR"/>
        </w:rPr>
        <w:t>بیست</w:t>
      </w:r>
      <w:r w:rsidR="008830BF" w:rsidRPr="00F84145">
        <w:rPr>
          <w:rStyle w:val="Strong"/>
          <w:rFonts w:ascii="Calibri" w:hAnsi="Calibri" w:cs="Calibri"/>
          <w:b w:val="0"/>
          <w:bCs w:val="0"/>
          <w:color w:val="333333"/>
          <w:sz w:val="28"/>
          <w:szCs w:val="28"/>
          <w:rtl/>
          <w:lang w:val="en-US" w:bidi="fa-IR"/>
        </w:rPr>
        <w:t xml:space="preserve"> سال از انتشار آن گذشته است، هنوز برای مبارزان آزادی خواه حاوی نکات ارزشمندی است. </w:t>
      </w:r>
      <w:r w:rsidR="008D33D0" w:rsidRPr="00F84145">
        <w:rPr>
          <w:rStyle w:val="Strong"/>
          <w:rFonts w:ascii="Calibri" w:hAnsi="Calibri" w:cs="Calibri"/>
          <w:b w:val="0"/>
          <w:bCs w:val="0"/>
          <w:color w:val="333333"/>
          <w:sz w:val="28"/>
          <w:szCs w:val="28"/>
          <w:rtl/>
          <w:lang w:val="en-US" w:bidi="fa-IR"/>
        </w:rPr>
        <w:t xml:space="preserve">وی حاصل یک عمر مطالعات و حضور در جامعه مدنی در کشورهای مختلف را </w:t>
      </w:r>
      <w:r w:rsidR="008830BF" w:rsidRPr="00F84145">
        <w:rPr>
          <w:rStyle w:val="Strong"/>
          <w:rFonts w:ascii="Calibri" w:hAnsi="Calibri" w:cs="Calibri"/>
          <w:b w:val="0"/>
          <w:bCs w:val="0"/>
          <w:color w:val="333333"/>
          <w:sz w:val="28"/>
          <w:szCs w:val="28"/>
          <w:rtl/>
          <w:lang w:val="en-US" w:bidi="fa-IR"/>
        </w:rPr>
        <w:t xml:space="preserve">در بخش ضمیمه کتاب مذکور، </w:t>
      </w:r>
      <w:r w:rsidR="008D33D0" w:rsidRPr="00F84145">
        <w:rPr>
          <w:rStyle w:val="Strong"/>
          <w:rFonts w:ascii="Calibri" w:hAnsi="Calibri" w:cs="Calibri"/>
          <w:b w:val="0"/>
          <w:bCs w:val="0"/>
          <w:color w:val="333333"/>
          <w:sz w:val="28"/>
          <w:szCs w:val="28"/>
          <w:rtl/>
          <w:lang w:val="en-US" w:bidi="fa-IR"/>
        </w:rPr>
        <w:t xml:space="preserve">در قالب </w:t>
      </w:r>
      <w:r w:rsidR="008830BF" w:rsidRPr="00F84145">
        <w:rPr>
          <w:rStyle w:val="Strong"/>
          <w:rFonts w:ascii="Calibri" w:hAnsi="Calibri" w:cs="Calibri"/>
          <w:b w:val="0"/>
          <w:bCs w:val="0"/>
          <w:color w:val="333333"/>
          <w:sz w:val="28"/>
          <w:szCs w:val="28"/>
          <w:rtl/>
          <w:lang w:val="en-US" w:bidi="fa-IR"/>
        </w:rPr>
        <w:t xml:space="preserve">تعداد </w:t>
      </w:r>
      <w:r w:rsidR="005D3EC6" w:rsidRPr="00F84145">
        <w:rPr>
          <w:rStyle w:val="Strong"/>
          <w:rFonts w:ascii="Calibri" w:hAnsi="Calibri" w:cs="Calibri"/>
          <w:b w:val="0"/>
          <w:bCs w:val="0"/>
          <w:color w:val="333333"/>
          <w:sz w:val="28"/>
          <w:szCs w:val="28"/>
          <w:rtl/>
          <w:lang w:val="en-US" w:bidi="fa-IR"/>
        </w:rPr>
        <w:t>١٩۸</w:t>
      </w:r>
      <w:r w:rsidR="008830BF" w:rsidRPr="00F84145">
        <w:rPr>
          <w:rStyle w:val="Strong"/>
          <w:rFonts w:ascii="Calibri" w:hAnsi="Calibri" w:cs="Calibri"/>
          <w:b w:val="0"/>
          <w:bCs w:val="0"/>
          <w:color w:val="333333"/>
          <w:sz w:val="28"/>
          <w:szCs w:val="28"/>
          <w:rtl/>
          <w:lang w:val="en-US" w:bidi="fa-IR"/>
        </w:rPr>
        <w:t xml:space="preserve"> ساز و کار (تکنیک) برای موفقیت در مبارزه علیه دیکتاتوری لیست(البته بدون توضیح) </w:t>
      </w:r>
      <w:r w:rsidR="008D33D0" w:rsidRPr="00F84145">
        <w:rPr>
          <w:rStyle w:val="Strong"/>
          <w:rFonts w:ascii="Calibri" w:hAnsi="Calibri" w:cs="Calibri"/>
          <w:b w:val="0"/>
          <w:bCs w:val="0"/>
          <w:color w:val="333333"/>
          <w:sz w:val="28"/>
          <w:szCs w:val="28"/>
          <w:rtl/>
          <w:lang w:val="en-US" w:bidi="fa-IR"/>
        </w:rPr>
        <w:t>کرده</w:t>
      </w:r>
      <w:r w:rsidR="008830BF" w:rsidRPr="00F84145">
        <w:rPr>
          <w:rStyle w:val="Strong"/>
          <w:rFonts w:ascii="Calibri" w:hAnsi="Calibri" w:cs="Calibri"/>
          <w:b w:val="0"/>
          <w:bCs w:val="0"/>
          <w:color w:val="333333"/>
          <w:sz w:val="28"/>
          <w:szCs w:val="28"/>
          <w:rtl/>
          <w:lang w:val="en-US" w:bidi="fa-IR"/>
        </w:rPr>
        <w:t xml:space="preserve"> است</w:t>
      </w:r>
      <w:r w:rsidR="00B058E0" w:rsidRPr="00F84145">
        <w:rPr>
          <w:rStyle w:val="FootnoteReference"/>
          <w:rFonts w:ascii="Calibri" w:hAnsi="Calibri" w:cs="Calibri"/>
          <w:color w:val="333333"/>
          <w:sz w:val="28"/>
          <w:szCs w:val="28"/>
          <w:rtl/>
          <w:lang w:val="en-US" w:bidi="fa-IR"/>
        </w:rPr>
        <w:footnoteReference w:id="4"/>
      </w:r>
      <w:r w:rsidR="008830BF" w:rsidRPr="00F84145">
        <w:rPr>
          <w:rStyle w:val="Strong"/>
          <w:rFonts w:ascii="Calibri" w:hAnsi="Calibri" w:cs="Calibri"/>
          <w:b w:val="0"/>
          <w:bCs w:val="0"/>
          <w:color w:val="333333"/>
          <w:sz w:val="28"/>
          <w:szCs w:val="28"/>
          <w:rtl/>
          <w:lang w:val="en-US" w:bidi="fa-IR"/>
        </w:rPr>
        <w:t xml:space="preserve">. </w:t>
      </w:r>
      <w:r w:rsidR="008D33D0" w:rsidRPr="00F84145">
        <w:rPr>
          <w:rStyle w:val="Strong"/>
          <w:rFonts w:ascii="Calibri" w:hAnsi="Calibri" w:cs="Calibri"/>
          <w:b w:val="0"/>
          <w:bCs w:val="0"/>
          <w:color w:val="333333"/>
          <w:sz w:val="28"/>
          <w:szCs w:val="28"/>
          <w:rtl/>
          <w:lang w:val="en-US" w:bidi="fa-IR"/>
        </w:rPr>
        <w:t xml:space="preserve">مطالعه لیست نشان می دهد که ساز و کارهای مبارزه فقط به تظاهرات خلاصه نشده و در برگیرنده اقداماتی گوناگون و تکمیل کننده است و طبیعتاً جامعه مدنی هر کشوری با توجه به ویژگی های خاص خود می تواند ترکیبی از آن ساز و کارها را در دستور کار خود قرار دهد. </w:t>
      </w:r>
      <w:r w:rsidR="002661B3" w:rsidRPr="00F84145">
        <w:rPr>
          <w:rStyle w:val="Strong"/>
          <w:rFonts w:ascii="Calibri" w:hAnsi="Calibri" w:cs="Calibri"/>
          <w:b w:val="0"/>
          <w:bCs w:val="0"/>
          <w:color w:val="333333"/>
          <w:sz w:val="28"/>
          <w:szCs w:val="28"/>
          <w:rtl/>
          <w:lang w:val="en-US" w:bidi="fa-IR"/>
        </w:rPr>
        <w:t>درایت</w:t>
      </w:r>
      <w:r w:rsidR="00DA3302" w:rsidRPr="00F84145">
        <w:rPr>
          <w:rStyle w:val="Strong"/>
          <w:rFonts w:ascii="Calibri" w:hAnsi="Calibri" w:cs="Calibri"/>
          <w:b w:val="0"/>
          <w:bCs w:val="0"/>
          <w:color w:val="333333"/>
          <w:sz w:val="28"/>
          <w:szCs w:val="28"/>
          <w:rtl/>
          <w:lang w:val="en-US" w:bidi="fa-IR"/>
        </w:rPr>
        <w:t xml:space="preserve"> داشتن</w:t>
      </w:r>
      <w:r w:rsidR="002661B3" w:rsidRPr="00F84145">
        <w:rPr>
          <w:rStyle w:val="Strong"/>
          <w:rFonts w:ascii="Calibri" w:hAnsi="Calibri" w:cs="Calibri"/>
          <w:b w:val="0"/>
          <w:bCs w:val="0"/>
          <w:color w:val="333333"/>
          <w:sz w:val="28"/>
          <w:szCs w:val="28"/>
          <w:rtl/>
          <w:lang w:val="en-US" w:bidi="fa-IR"/>
        </w:rPr>
        <w:t xml:space="preserve"> در ترکیب اینگونه اقدامات نه تنها نظام را خسته و درمانده می سازد، باعث ریزش نیروهای هوادار آن نیز می شود.</w:t>
      </w:r>
    </w:p>
    <w:p w14:paraId="5D2843CE" w14:textId="77777777" w:rsidR="001E05D5" w:rsidRPr="00F84145" w:rsidRDefault="001E05D5" w:rsidP="00046CF9">
      <w:pPr>
        <w:pStyle w:val="NormalWeb"/>
        <w:shd w:val="clear" w:color="auto" w:fill="FFFFFF"/>
        <w:spacing w:before="0" w:beforeAutospacing="0" w:after="0" w:afterAutospacing="0"/>
        <w:jc w:val="right"/>
        <w:rPr>
          <w:rStyle w:val="Strong"/>
          <w:rFonts w:ascii="Calibri" w:hAnsi="Calibri" w:cs="Calibri"/>
          <w:b w:val="0"/>
          <w:bCs w:val="0"/>
          <w:color w:val="333333"/>
          <w:sz w:val="28"/>
          <w:szCs w:val="28"/>
          <w:rtl/>
          <w:lang w:val="en-US" w:bidi="fa-IR"/>
        </w:rPr>
      </w:pPr>
    </w:p>
    <w:p w14:paraId="7753F5D4" w14:textId="61EA274E" w:rsidR="001E05D5" w:rsidRPr="00F84145" w:rsidRDefault="00DA3302" w:rsidP="00046CF9">
      <w:pPr>
        <w:pStyle w:val="NormalWeb"/>
        <w:shd w:val="clear" w:color="auto" w:fill="FFFFFF"/>
        <w:spacing w:before="0" w:beforeAutospacing="0" w:after="0" w:afterAutospacing="0"/>
        <w:jc w:val="right"/>
        <w:rPr>
          <w:rStyle w:val="Strong"/>
          <w:rFonts w:ascii="Calibri" w:hAnsi="Calibri" w:cs="Calibri"/>
          <w:b w:val="0"/>
          <w:bCs w:val="0"/>
          <w:color w:val="333333"/>
          <w:sz w:val="28"/>
          <w:szCs w:val="28"/>
          <w:rtl/>
          <w:lang w:val="en-US" w:bidi="fa-IR"/>
        </w:rPr>
      </w:pPr>
      <w:r w:rsidRPr="00F84145">
        <w:rPr>
          <w:rStyle w:val="Strong"/>
          <w:rFonts w:ascii="Calibri" w:hAnsi="Calibri" w:cs="Calibri"/>
          <w:b w:val="0"/>
          <w:bCs w:val="0"/>
          <w:color w:val="333333"/>
          <w:sz w:val="28"/>
          <w:szCs w:val="28"/>
          <w:rtl/>
          <w:lang w:val="en-US" w:bidi="fa-IR"/>
        </w:rPr>
        <w:lastRenderedPageBreak/>
        <w:t>می بای</w:t>
      </w:r>
      <w:r w:rsidR="001E05D5" w:rsidRPr="00F84145">
        <w:rPr>
          <w:rStyle w:val="Strong"/>
          <w:rFonts w:ascii="Calibri" w:hAnsi="Calibri" w:cs="Calibri"/>
          <w:b w:val="0"/>
          <w:bCs w:val="0"/>
          <w:color w:val="333333"/>
          <w:sz w:val="28"/>
          <w:szCs w:val="28"/>
          <w:rtl/>
          <w:lang w:val="en-US" w:bidi="fa-IR"/>
        </w:rPr>
        <w:t>س</w:t>
      </w:r>
      <w:r w:rsidRPr="00F84145">
        <w:rPr>
          <w:rStyle w:val="Strong"/>
          <w:rFonts w:ascii="Calibri" w:hAnsi="Calibri" w:cs="Calibri"/>
          <w:b w:val="0"/>
          <w:bCs w:val="0"/>
          <w:color w:val="333333"/>
          <w:sz w:val="28"/>
          <w:szCs w:val="28"/>
          <w:rtl/>
          <w:lang w:val="en-US" w:bidi="fa-IR"/>
        </w:rPr>
        <w:t xml:space="preserve">ت خاطر نشان ساخت که مبارزه مدنی با </w:t>
      </w:r>
      <w:r w:rsidR="001E05D5" w:rsidRPr="00F84145">
        <w:rPr>
          <w:rStyle w:val="Strong"/>
          <w:rFonts w:ascii="Calibri" w:hAnsi="Calibri" w:cs="Calibri"/>
          <w:b w:val="0"/>
          <w:bCs w:val="0"/>
          <w:color w:val="333333"/>
          <w:sz w:val="28"/>
          <w:szCs w:val="28"/>
          <w:rtl/>
          <w:lang w:val="en-US" w:bidi="fa-IR"/>
        </w:rPr>
        <w:t>رفتار غیر خشن انفعالی متفاوت می باشد. منظور از مبارزه مدنی موثر اقدام به و یا خودداری از اقداماتی است که می تواند استبداد را به زانو درآورد. بنابراین منظور از مبارزه مدنی و غیر خشونت آمیز انجام اقداماتی ظریف و آگاهانه از سوی شهروندان در مقابله با دیکتاتوری و به گونه ای است که دست دیکتاتور را برای سرکوب مردم به این بهانه</w:t>
      </w:r>
      <w:r w:rsidR="00571F28" w:rsidRPr="00F84145">
        <w:rPr>
          <w:rStyle w:val="Strong"/>
          <w:rFonts w:ascii="Calibri" w:hAnsi="Calibri" w:cs="Calibri"/>
          <w:b w:val="0"/>
          <w:bCs w:val="0"/>
          <w:color w:val="333333"/>
          <w:sz w:val="28"/>
          <w:szCs w:val="28"/>
          <w:rtl/>
          <w:lang w:val="en-US" w:bidi="fa-IR"/>
        </w:rPr>
        <w:t>، به عنوان مثال،</w:t>
      </w:r>
      <w:r w:rsidR="001E05D5" w:rsidRPr="00F84145">
        <w:rPr>
          <w:rStyle w:val="Strong"/>
          <w:rFonts w:ascii="Calibri" w:hAnsi="Calibri" w:cs="Calibri"/>
          <w:b w:val="0"/>
          <w:bCs w:val="0"/>
          <w:color w:val="333333"/>
          <w:sz w:val="28"/>
          <w:szCs w:val="28"/>
          <w:rtl/>
          <w:lang w:val="en-US" w:bidi="fa-IR"/>
        </w:rPr>
        <w:t xml:space="preserve"> که آنها خشونت طلب بوده و یا اموال عمومی را دچار </w:t>
      </w:r>
      <w:r w:rsidR="00571F28" w:rsidRPr="00F84145">
        <w:rPr>
          <w:rStyle w:val="Strong"/>
          <w:rFonts w:ascii="Calibri" w:hAnsi="Calibri" w:cs="Calibri"/>
          <w:b w:val="0"/>
          <w:bCs w:val="0"/>
          <w:color w:val="333333"/>
          <w:sz w:val="28"/>
          <w:szCs w:val="28"/>
          <w:rtl/>
          <w:lang w:val="en-US" w:bidi="fa-IR"/>
        </w:rPr>
        <w:t>آ</w:t>
      </w:r>
      <w:r w:rsidR="001E05D5" w:rsidRPr="00F84145">
        <w:rPr>
          <w:rStyle w:val="Strong"/>
          <w:rFonts w:ascii="Calibri" w:hAnsi="Calibri" w:cs="Calibri"/>
          <w:b w:val="0"/>
          <w:bCs w:val="0"/>
          <w:color w:val="333333"/>
          <w:sz w:val="28"/>
          <w:szCs w:val="28"/>
          <w:rtl/>
          <w:lang w:val="en-US" w:bidi="fa-IR"/>
        </w:rPr>
        <w:t xml:space="preserve">سیب ساخته اند، می بندد. </w:t>
      </w:r>
      <w:r w:rsidR="00571F28" w:rsidRPr="00F84145">
        <w:rPr>
          <w:rStyle w:val="Strong"/>
          <w:rFonts w:ascii="Calibri" w:hAnsi="Calibri" w:cs="Calibri"/>
          <w:b w:val="0"/>
          <w:bCs w:val="0"/>
          <w:color w:val="333333"/>
          <w:sz w:val="28"/>
          <w:szCs w:val="28"/>
          <w:rtl/>
          <w:lang w:val="en-US" w:bidi="fa-IR"/>
        </w:rPr>
        <w:t>از نقطه نظر مطالعات علمی انجام شده در حوزه علوم سیاسی توسط متفکران برجسته در دانشگاه های معتبری مانند هاروارد، مبارزه مدنی می توان استبداد را به زانو در آورد. مطالعه این آثار می تواند برای فعالان جامعه مدنی و مبارزان راه آزادی مفید باشد.</w:t>
      </w:r>
    </w:p>
    <w:p w14:paraId="42F71336" w14:textId="5D288A71" w:rsidR="00DA3302" w:rsidRPr="00F84145" w:rsidRDefault="001E05D5" w:rsidP="00046CF9">
      <w:pPr>
        <w:pStyle w:val="NormalWeb"/>
        <w:shd w:val="clear" w:color="auto" w:fill="FFFFFF"/>
        <w:spacing w:before="0" w:beforeAutospacing="0" w:after="0" w:afterAutospacing="0"/>
        <w:jc w:val="right"/>
        <w:rPr>
          <w:rStyle w:val="Strong"/>
          <w:rFonts w:ascii="Calibri" w:hAnsi="Calibri" w:cs="Calibri"/>
          <w:b w:val="0"/>
          <w:bCs w:val="0"/>
          <w:color w:val="333333"/>
          <w:sz w:val="28"/>
          <w:szCs w:val="28"/>
          <w:rtl/>
          <w:lang w:val="en-US" w:bidi="fa-IR"/>
        </w:rPr>
      </w:pPr>
      <w:r w:rsidRPr="00F84145">
        <w:rPr>
          <w:rStyle w:val="Strong"/>
          <w:rFonts w:ascii="Calibri" w:hAnsi="Calibri" w:cs="Calibri"/>
          <w:b w:val="0"/>
          <w:bCs w:val="0"/>
          <w:color w:val="333333"/>
          <w:sz w:val="28"/>
          <w:szCs w:val="28"/>
          <w:rtl/>
          <w:lang w:val="en-US" w:bidi="fa-IR"/>
        </w:rPr>
        <w:t xml:space="preserve"> </w:t>
      </w:r>
    </w:p>
    <w:p w14:paraId="635460C9" w14:textId="02752A80" w:rsidR="00AC26DE" w:rsidRPr="00F84145" w:rsidRDefault="002661B3" w:rsidP="00AC26DE">
      <w:pPr>
        <w:pStyle w:val="NormalWeb"/>
        <w:shd w:val="clear" w:color="auto" w:fill="FFFFFF"/>
        <w:spacing w:before="0" w:beforeAutospacing="0" w:after="0" w:afterAutospacing="0"/>
        <w:jc w:val="right"/>
        <w:rPr>
          <w:rStyle w:val="Strong"/>
          <w:rFonts w:ascii="Calibri" w:hAnsi="Calibri" w:cs="Calibri"/>
          <w:b w:val="0"/>
          <w:bCs w:val="0"/>
          <w:color w:val="333333"/>
          <w:rtl/>
          <w:lang w:bidi="fa-IR"/>
        </w:rPr>
      </w:pPr>
      <w:r w:rsidRPr="00F84145">
        <w:rPr>
          <w:rStyle w:val="Strong"/>
          <w:rFonts w:ascii="Calibri" w:hAnsi="Calibri" w:cs="Calibri"/>
          <w:b w:val="0"/>
          <w:bCs w:val="0"/>
          <w:color w:val="333333"/>
          <w:sz w:val="28"/>
          <w:szCs w:val="28"/>
          <w:rtl/>
          <w:lang w:val="en-US" w:bidi="fa-IR"/>
        </w:rPr>
        <w:t xml:space="preserve"> </w:t>
      </w:r>
      <w:r w:rsidR="00571F28" w:rsidRPr="00F84145">
        <w:rPr>
          <w:rStyle w:val="Strong"/>
          <w:rFonts w:ascii="Calibri" w:hAnsi="Calibri" w:cs="Calibri"/>
          <w:b w:val="0"/>
          <w:bCs w:val="0"/>
          <w:color w:val="333333"/>
          <w:sz w:val="28"/>
          <w:szCs w:val="28"/>
          <w:rtl/>
          <w:lang w:val="en-US" w:bidi="fa-IR"/>
        </w:rPr>
        <w:t xml:space="preserve">همانگونه که قبلا توضیح داده شد، آقای شارپ لیست مفصلی از اقداماتی که می تواند فعالیت جامعه مدنی در مبارزه با استبداد را به پیش ببرد تهیه کرده است. این لیست در سایت های مختلف توسط سازمانهای مدنی جهانی به عنوان نوعی دستور العمل در اختیار علاقه مندان </w:t>
      </w:r>
      <w:r w:rsidR="005D3476" w:rsidRPr="00F84145">
        <w:rPr>
          <w:rStyle w:val="Strong"/>
          <w:rFonts w:ascii="Calibri" w:hAnsi="Calibri" w:cs="Calibri"/>
          <w:b w:val="0"/>
          <w:bCs w:val="0"/>
          <w:color w:val="333333"/>
          <w:sz w:val="28"/>
          <w:szCs w:val="28"/>
          <w:rtl/>
          <w:lang w:val="en-US" w:bidi="fa-IR"/>
        </w:rPr>
        <w:t xml:space="preserve">به مبارزات مدنی موثر </w:t>
      </w:r>
      <w:r w:rsidR="00571F28" w:rsidRPr="00F84145">
        <w:rPr>
          <w:rStyle w:val="Strong"/>
          <w:rFonts w:ascii="Calibri" w:hAnsi="Calibri" w:cs="Calibri"/>
          <w:b w:val="0"/>
          <w:bCs w:val="0"/>
          <w:color w:val="333333"/>
          <w:sz w:val="28"/>
          <w:szCs w:val="28"/>
          <w:rtl/>
          <w:lang w:val="en-US" w:bidi="fa-IR"/>
        </w:rPr>
        <w:t xml:space="preserve">قرار گرفته است. از آنجاییکه طبق اطلاع این نویسنده لیست مذکور به فارسی ترجمه شده </w:t>
      </w:r>
      <w:r w:rsidR="00172183">
        <w:rPr>
          <w:rStyle w:val="Strong"/>
          <w:rFonts w:ascii="Calibri" w:hAnsi="Calibri" w:cs="Calibri" w:hint="cs"/>
          <w:b w:val="0"/>
          <w:bCs w:val="0"/>
          <w:color w:val="333333"/>
          <w:sz w:val="28"/>
          <w:szCs w:val="28"/>
          <w:rtl/>
          <w:lang w:val="en-US" w:bidi="fa-IR"/>
        </w:rPr>
        <w:t xml:space="preserve">ولی گویا با وسعت توزیع نشده </w:t>
      </w:r>
      <w:r w:rsidR="00571F28" w:rsidRPr="00F84145">
        <w:rPr>
          <w:rStyle w:val="Strong"/>
          <w:rFonts w:ascii="Calibri" w:hAnsi="Calibri" w:cs="Calibri"/>
          <w:b w:val="0"/>
          <w:bCs w:val="0"/>
          <w:color w:val="333333"/>
          <w:sz w:val="28"/>
          <w:szCs w:val="28"/>
          <w:rtl/>
          <w:lang w:val="en-US" w:bidi="fa-IR"/>
        </w:rPr>
        <w:t xml:space="preserve">است، </w:t>
      </w:r>
      <w:r w:rsidR="008830BF" w:rsidRPr="00F84145">
        <w:rPr>
          <w:rStyle w:val="Strong"/>
          <w:rFonts w:ascii="Calibri" w:hAnsi="Calibri" w:cs="Calibri"/>
          <w:b w:val="0"/>
          <w:bCs w:val="0"/>
          <w:color w:val="333333"/>
          <w:sz w:val="28"/>
          <w:szCs w:val="28"/>
          <w:rtl/>
          <w:lang w:val="en-US" w:bidi="fa-IR"/>
        </w:rPr>
        <w:t>در اینجا</w:t>
      </w:r>
      <w:r w:rsidR="00DA3302" w:rsidRPr="00F84145">
        <w:rPr>
          <w:rStyle w:val="Strong"/>
          <w:rFonts w:ascii="Calibri" w:hAnsi="Calibri" w:cs="Calibri"/>
          <w:b w:val="0"/>
          <w:bCs w:val="0"/>
          <w:color w:val="333333"/>
          <w:sz w:val="28"/>
          <w:szCs w:val="28"/>
          <w:rtl/>
          <w:lang w:val="en-US" w:bidi="fa-IR"/>
        </w:rPr>
        <w:t xml:space="preserve"> عمده موارد مطرح شده در</w:t>
      </w:r>
      <w:r w:rsidR="008830BF" w:rsidRPr="00F84145">
        <w:rPr>
          <w:rStyle w:val="Strong"/>
          <w:rFonts w:ascii="Calibri" w:hAnsi="Calibri" w:cs="Calibri"/>
          <w:b w:val="0"/>
          <w:bCs w:val="0"/>
          <w:color w:val="333333"/>
          <w:sz w:val="28"/>
          <w:szCs w:val="28"/>
          <w:rtl/>
          <w:lang w:val="en-US" w:bidi="fa-IR"/>
        </w:rPr>
        <w:t xml:space="preserve"> لیست با توضیحاتی اندک در اختیار علاقه مندان قرار می گیرد</w:t>
      </w:r>
      <w:r w:rsidR="00566FBF" w:rsidRPr="00F84145">
        <w:rPr>
          <w:rStyle w:val="FootnoteReference"/>
          <w:rFonts w:ascii="Calibri" w:hAnsi="Calibri" w:cs="Calibri"/>
          <w:color w:val="333333"/>
          <w:sz w:val="28"/>
          <w:szCs w:val="28"/>
          <w:rtl/>
          <w:lang w:val="en-US" w:bidi="fa-IR"/>
        </w:rPr>
        <w:footnoteReference w:id="5"/>
      </w:r>
      <w:r w:rsidR="008830BF" w:rsidRPr="00F84145">
        <w:rPr>
          <w:rStyle w:val="Strong"/>
          <w:rFonts w:ascii="Calibri" w:hAnsi="Calibri" w:cs="Calibri"/>
          <w:b w:val="0"/>
          <w:bCs w:val="0"/>
          <w:color w:val="333333"/>
          <w:sz w:val="28"/>
          <w:szCs w:val="28"/>
          <w:rtl/>
          <w:lang w:val="en-US" w:bidi="fa-IR"/>
        </w:rPr>
        <w:t>.</w:t>
      </w:r>
      <w:r w:rsidR="00AC26DE" w:rsidRPr="00F84145">
        <w:rPr>
          <w:rStyle w:val="Strong"/>
          <w:rFonts w:ascii="Calibri" w:hAnsi="Calibri" w:cs="Calibri"/>
          <w:b w:val="0"/>
          <w:bCs w:val="0"/>
          <w:color w:val="333333"/>
          <w:sz w:val="28"/>
          <w:szCs w:val="28"/>
          <w:rtl/>
          <w:lang w:val="en-US" w:bidi="fa-IR"/>
        </w:rPr>
        <w:t xml:space="preserve"> </w:t>
      </w:r>
      <w:r w:rsidR="00AC26DE" w:rsidRPr="00F84145">
        <w:rPr>
          <w:rStyle w:val="Strong"/>
          <w:rFonts w:ascii="Calibri" w:hAnsi="Calibri" w:cs="Calibri"/>
          <w:b w:val="0"/>
          <w:bCs w:val="0"/>
          <w:color w:val="333333"/>
          <w:sz w:val="28"/>
          <w:szCs w:val="28"/>
          <w:rtl/>
          <w:lang w:bidi="fa-IR"/>
        </w:rPr>
        <w:t xml:space="preserve">برای سهولت در مطالعه و عملکرد، </w:t>
      </w:r>
      <w:r w:rsidR="00AC26DE" w:rsidRPr="00F84145">
        <w:rPr>
          <w:rStyle w:val="Strong"/>
          <w:rFonts w:ascii="Calibri" w:hAnsi="Calibri" w:cs="Calibri"/>
          <w:b w:val="0"/>
          <w:bCs w:val="0"/>
          <w:color w:val="333333"/>
          <w:sz w:val="28"/>
          <w:szCs w:val="28"/>
          <w:rtl/>
          <w:lang w:val="en-US" w:bidi="fa-IR"/>
        </w:rPr>
        <w:t>ساز و کار مذکور به بخش هایی تقسیم شده است. در اینجا همان بخش بندی رعایت می شود.</w:t>
      </w:r>
    </w:p>
    <w:p w14:paraId="339E246E" w14:textId="3711E2C0" w:rsidR="00046CF9" w:rsidRPr="00F84145" w:rsidRDefault="00046CF9" w:rsidP="00046CF9">
      <w:pPr>
        <w:pStyle w:val="NormalWeb"/>
        <w:shd w:val="clear" w:color="auto" w:fill="FFFFFF"/>
        <w:spacing w:before="0" w:beforeAutospacing="0" w:after="0" w:afterAutospacing="0"/>
        <w:jc w:val="right"/>
        <w:rPr>
          <w:rStyle w:val="Strong"/>
          <w:rFonts w:ascii="Calibri" w:hAnsi="Calibri" w:cs="Calibri"/>
          <w:b w:val="0"/>
          <w:bCs w:val="0"/>
          <w:color w:val="333333"/>
          <w:sz w:val="28"/>
          <w:szCs w:val="28"/>
          <w:lang w:val="en-US" w:bidi="fa-IR"/>
        </w:rPr>
      </w:pPr>
    </w:p>
    <w:p w14:paraId="7024F6C0" w14:textId="2726C5A5" w:rsidR="00566FBF" w:rsidRPr="00F84145" w:rsidRDefault="00566FBF" w:rsidP="00046CF9">
      <w:pPr>
        <w:pStyle w:val="NormalWeb"/>
        <w:shd w:val="clear" w:color="auto" w:fill="FFFFFF"/>
        <w:spacing w:before="0" w:beforeAutospacing="0" w:after="0" w:afterAutospacing="0"/>
        <w:jc w:val="right"/>
        <w:rPr>
          <w:rStyle w:val="Strong"/>
          <w:rFonts w:ascii="Calibri" w:hAnsi="Calibri" w:cs="Calibri"/>
          <w:color w:val="333333"/>
          <w:sz w:val="28"/>
          <w:szCs w:val="28"/>
          <w:rtl/>
          <w:lang w:val="en-US" w:bidi="fa-IR"/>
        </w:rPr>
      </w:pPr>
      <w:r w:rsidRPr="00F84145">
        <w:rPr>
          <w:rStyle w:val="Strong"/>
          <w:rFonts w:ascii="Calibri" w:hAnsi="Calibri" w:cs="Calibri"/>
          <w:color w:val="333333"/>
          <w:sz w:val="28"/>
          <w:szCs w:val="28"/>
          <w:rtl/>
          <w:lang w:val="en-US" w:bidi="fa-IR"/>
        </w:rPr>
        <w:t>تکنیک های مبارزه مدنی با دیکتاتوری</w:t>
      </w:r>
    </w:p>
    <w:p w14:paraId="4AC3D3F3" w14:textId="55A6F4B5" w:rsidR="00707F4D" w:rsidRPr="00F84145" w:rsidRDefault="00707F4D" w:rsidP="007D2DC5">
      <w:pPr>
        <w:pStyle w:val="NormalWeb"/>
        <w:shd w:val="clear" w:color="auto" w:fill="FFFFFF"/>
        <w:spacing w:before="0" w:beforeAutospacing="0" w:after="0" w:afterAutospacing="0"/>
        <w:jc w:val="center"/>
        <w:rPr>
          <w:rStyle w:val="Strong"/>
          <w:rFonts w:ascii="Calibri" w:hAnsi="Calibri" w:cs="Calibri"/>
          <w:color w:val="333333"/>
          <w:rtl/>
          <w:lang w:val="en-US" w:bidi="fa-IR"/>
        </w:rPr>
      </w:pPr>
    </w:p>
    <w:p w14:paraId="3EE3A09D" w14:textId="3D958B5D" w:rsidR="009436BD" w:rsidRPr="00F84145" w:rsidRDefault="009436BD" w:rsidP="007D2DC5">
      <w:pPr>
        <w:pStyle w:val="NormalWeb"/>
        <w:shd w:val="clear" w:color="auto" w:fill="FFFFFF"/>
        <w:spacing w:before="0" w:beforeAutospacing="0" w:after="0" w:afterAutospacing="0"/>
        <w:jc w:val="center"/>
        <w:rPr>
          <w:rStyle w:val="Strong"/>
          <w:rFonts w:ascii="Calibri" w:hAnsi="Calibri" w:cs="Calibri"/>
          <w:color w:val="333333"/>
          <w:lang w:val="en-US" w:bidi="fa-IR"/>
        </w:rPr>
      </w:pPr>
    </w:p>
    <w:tbl>
      <w:tblPr>
        <w:tblStyle w:val="TableGrid"/>
        <w:tblW w:w="8815" w:type="dxa"/>
        <w:tblLook w:val="04A0" w:firstRow="1" w:lastRow="0" w:firstColumn="1" w:lastColumn="0" w:noHBand="0" w:noVBand="1"/>
      </w:tblPr>
      <w:tblGrid>
        <w:gridCol w:w="6925"/>
        <w:gridCol w:w="1890"/>
      </w:tblGrid>
      <w:tr w:rsidR="002656DD" w:rsidRPr="00F84145" w14:paraId="6F24E574" w14:textId="6E0F8FF7" w:rsidTr="002656DD">
        <w:tc>
          <w:tcPr>
            <w:tcW w:w="6925" w:type="dxa"/>
          </w:tcPr>
          <w:p w14:paraId="3E44C420" w14:textId="2E196672" w:rsidR="002656DD" w:rsidRPr="00F84145" w:rsidRDefault="002656DD" w:rsidP="00B647CC">
            <w:pPr>
              <w:pStyle w:val="NormalWeb"/>
              <w:spacing w:before="0" w:beforeAutospacing="0" w:after="0" w:afterAutospacing="0"/>
              <w:jc w:val="center"/>
              <w:rPr>
                <w:rStyle w:val="Strong"/>
                <w:rFonts w:ascii="Calibri" w:hAnsi="Calibri" w:cs="Calibri"/>
                <w:color w:val="FF0000"/>
                <w:lang w:val="en-US" w:bidi="fa-IR"/>
              </w:rPr>
            </w:pPr>
            <w:r w:rsidRPr="00F84145">
              <w:rPr>
                <w:rStyle w:val="Strong"/>
                <w:rFonts w:ascii="Calibri" w:hAnsi="Calibri" w:cs="Calibri"/>
                <w:color w:val="FF0000"/>
                <w:rtl/>
                <w:lang w:val="en-US" w:bidi="fa-IR"/>
              </w:rPr>
              <w:t>نوع بیانیه ها</w:t>
            </w:r>
          </w:p>
        </w:tc>
        <w:tc>
          <w:tcPr>
            <w:tcW w:w="1890" w:type="dxa"/>
          </w:tcPr>
          <w:p w14:paraId="5F5A4CBA" w14:textId="52F3D6AC" w:rsidR="002656DD" w:rsidRPr="00F84145" w:rsidRDefault="002656DD" w:rsidP="00B647CC">
            <w:pPr>
              <w:pStyle w:val="NormalWeb"/>
              <w:tabs>
                <w:tab w:val="left" w:pos="3422"/>
              </w:tabs>
              <w:spacing w:before="0" w:beforeAutospacing="0" w:after="0" w:afterAutospacing="0"/>
              <w:jc w:val="center"/>
              <w:rPr>
                <w:rStyle w:val="Strong"/>
                <w:rFonts w:ascii="Calibri" w:hAnsi="Calibri" w:cs="Calibri"/>
                <w:color w:val="FF0000"/>
                <w:rtl/>
                <w:lang w:val="en-US" w:bidi="fa-IR"/>
              </w:rPr>
            </w:pPr>
            <w:r w:rsidRPr="00F84145">
              <w:rPr>
                <w:rStyle w:val="Strong"/>
                <w:rFonts w:ascii="Calibri" w:hAnsi="Calibri" w:cs="Calibri"/>
                <w:color w:val="FF0000"/>
                <w:shd w:val="clear" w:color="auto" w:fill="FFFFFF"/>
                <w:rtl/>
                <w:lang w:bidi="fa-IR"/>
              </w:rPr>
              <w:t>بیان</w:t>
            </w:r>
            <w:r w:rsidR="00571F28" w:rsidRPr="00F84145">
              <w:rPr>
                <w:rStyle w:val="Strong"/>
                <w:rFonts w:ascii="Calibri" w:hAnsi="Calibri" w:cs="Calibri"/>
                <w:color w:val="FF0000"/>
                <w:shd w:val="clear" w:color="auto" w:fill="FFFFFF"/>
                <w:rtl/>
                <w:lang w:bidi="fa-IR"/>
              </w:rPr>
              <w:t>ی</w:t>
            </w:r>
            <w:r w:rsidRPr="00F84145">
              <w:rPr>
                <w:rStyle w:val="Strong"/>
                <w:rFonts w:ascii="Calibri" w:hAnsi="Calibri" w:cs="Calibri"/>
                <w:color w:val="FF0000"/>
                <w:shd w:val="clear" w:color="auto" w:fill="FFFFFF"/>
                <w:rtl/>
                <w:lang w:bidi="fa-IR"/>
              </w:rPr>
              <w:t>ه های رسمی</w:t>
            </w:r>
          </w:p>
        </w:tc>
      </w:tr>
      <w:tr w:rsidR="002656DD" w:rsidRPr="00F84145" w14:paraId="4A9CCCE6" w14:textId="0110BB25" w:rsidTr="00E36A73">
        <w:trPr>
          <w:trHeight w:val="1673"/>
        </w:trPr>
        <w:tc>
          <w:tcPr>
            <w:tcW w:w="6925" w:type="dxa"/>
          </w:tcPr>
          <w:p w14:paraId="653A2EE2" w14:textId="272EF95F"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سخنرانی های عمومی</w:t>
            </w:r>
            <w:r w:rsidR="0000129D">
              <w:rPr>
                <w:rStyle w:val="Strong"/>
                <w:rFonts w:ascii="Calibri" w:hAnsi="Calibri" w:cs="Calibri" w:hint="cs"/>
                <w:b w:val="0"/>
                <w:bCs w:val="0"/>
                <w:color w:val="333333"/>
                <w:rtl/>
                <w:lang w:val="en-US" w:bidi="fa-IR"/>
              </w:rPr>
              <w:t xml:space="preserve"> (مانند سخنرانی های جوانان در معابر عمومی در تحریم انتخابات)</w:t>
            </w:r>
            <w:r w:rsidR="001B0198" w:rsidRPr="00F84145">
              <w:rPr>
                <w:rStyle w:val="Strong"/>
                <w:rFonts w:ascii="Calibri" w:hAnsi="Calibri" w:cs="Calibri"/>
                <w:b w:val="0"/>
                <w:bCs w:val="0"/>
                <w:color w:val="333333"/>
                <w:rtl/>
                <w:lang w:val="en-US" w:bidi="fa-IR"/>
              </w:rPr>
              <w:t>.</w:t>
            </w:r>
          </w:p>
          <w:p w14:paraId="042571D7" w14:textId="10EFDA39"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نامه های مخالفت (با امری و یا موضوعی) یا اعلام پشتیبانی (از برنامه و مواضع خاصی)</w:t>
            </w:r>
          </w:p>
          <w:p w14:paraId="2B8D0180" w14:textId="61DC210A"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اعلامیه ها سازمان ها و نهادهای جامعه مدنی</w:t>
            </w:r>
            <w:r w:rsidR="001B0198" w:rsidRPr="00F84145">
              <w:rPr>
                <w:rStyle w:val="Strong"/>
                <w:rFonts w:ascii="Calibri" w:hAnsi="Calibri" w:cs="Calibri"/>
                <w:b w:val="0"/>
                <w:bCs w:val="0"/>
                <w:color w:val="333333"/>
                <w:rtl/>
                <w:lang w:val="en-US" w:bidi="fa-IR"/>
              </w:rPr>
              <w:t>.</w:t>
            </w:r>
            <w:r w:rsidRPr="00F84145">
              <w:rPr>
                <w:rStyle w:val="Strong"/>
                <w:rFonts w:ascii="Calibri" w:hAnsi="Calibri" w:cs="Calibri"/>
                <w:b w:val="0"/>
                <w:bCs w:val="0"/>
                <w:color w:val="333333"/>
                <w:lang w:val="en-US" w:bidi="fa-IR"/>
              </w:rPr>
              <w:t xml:space="preserve"> </w:t>
            </w:r>
            <w:r w:rsidRPr="00F84145">
              <w:rPr>
                <w:rStyle w:val="Strong"/>
                <w:rFonts w:ascii="Calibri" w:hAnsi="Calibri" w:cs="Calibri"/>
                <w:b w:val="0"/>
                <w:bCs w:val="0"/>
                <w:color w:val="333333"/>
                <w:rtl/>
                <w:lang w:val="en-US" w:bidi="fa-IR"/>
              </w:rPr>
              <w:t xml:space="preserve">صدور </w:t>
            </w:r>
          </w:p>
          <w:p w14:paraId="5B7F4E69" w14:textId="54EC762A"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بیانیه های عمومی امضا شده (توسط فعالان جامعه مدنی)</w:t>
            </w:r>
            <w:r w:rsidR="001B0198" w:rsidRPr="00F84145">
              <w:rPr>
                <w:rStyle w:val="Strong"/>
                <w:rFonts w:ascii="Calibri" w:hAnsi="Calibri" w:cs="Calibri"/>
                <w:b w:val="0"/>
                <w:bCs w:val="0"/>
                <w:color w:val="333333"/>
                <w:rtl/>
                <w:lang w:val="en-US" w:bidi="fa-IR"/>
              </w:rPr>
              <w:t>.</w:t>
            </w:r>
          </w:p>
          <w:p w14:paraId="6B056FBE" w14:textId="16DBBEA2" w:rsidR="002656DD" w:rsidRPr="00F84145" w:rsidRDefault="002656DD" w:rsidP="00B647CC">
            <w:pPr>
              <w:pStyle w:val="NormalWeb"/>
              <w:spacing w:before="0" w:beforeAutospacing="0" w:after="0" w:afterAutospacing="0"/>
              <w:jc w:val="right"/>
              <w:rPr>
                <w:rStyle w:val="Strong"/>
                <w:rFonts w:ascii="Calibri" w:hAnsi="Calibri" w:cs="Calibri"/>
                <w:color w:val="333333"/>
                <w:lang w:val="en-US" w:bidi="fa-IR"/>
              </w:rPr>
            </w:pPr>
            <w:r w:rsidRPr="00F84145">
              <w:rPr>
                <w:rStyle w:val="Strong"/>
                <w:rFonts w:ascii="Calibri" w:hAnsi="Calibri" w:cs="Calibri"/>
                <w:b w:val="0"/>
                <w:bCs w:val="0"/>
                <w:color w:val="333333"/>
                <w:rtl/>
                <w:lang w:val="en-US" w:bidi="fa-IR"/>
              </w:rPr>
              <w:t>دادخواست های گروهی یا دسته جمعی</w:t>
            </w:r>
            <w:r w:rsidR="001B0198" w:rsidRPr="00F84145">
              <w:rPr>
                <w:rStyle w:val="Strong"/>
                <w:rFonts w:ascii="Calibri" w:hAnsi="Calibri" w:cs="Calibri"/>
                <w:b w:val="0"/>
                <w:bCs w:val="0"/>
                <w:color w:val="333333"/>
                <w:rtl/>
                <w:lang w:val="en-US" w:bidi="fa-IR"/>
              </w:rPr>
              <w:t>.</w:t>
            </w:r>
          </w:p>
        </w:tc>
        <w:tc>
          <w:tcPr>
            <w:tcW w:w="1890" w:type="dxa"/>
          </w:tcPr>
          <w:p w14:paraId="40FD87B4" w14:textId="2A0A6401"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بیانیه های عمومی</w:t>
            </w:r>
          </w:p>
        </w:tc>
      </w:tr>
      <w:tr w:rsidR="002656DD" w:rsidRPr="00F84145" w14:paraId="706FB21C" w14:textId="593F58AD" w:rsidTr="005D3476">
        <w:trPr>
          <w:trHeight w:val="2240"/>
        </w:trPr>
        <w:tc>
          <w:tcPr>
            <w:tcW w:w="6925" w:type="dxa"/>
          </w:tcPr>
          <w:p w14:paraId="57DB7ACE" w14:textId="2A37E322"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lastRenderedPageBreak/>
              <w:t>تهیه شعارها ، کاریکاتورها و نمادها (برای پیشبرد اهداف مبارزه)</w:t>
            </w:r>
            <w:r w:rsidR="001B0198" w:rsidRPr="00F84145">
              <w:rPr>
                <w:rStyle w:val="Strong"/>
                <w:rFonts w:ascii="Calibri" w:hAnsi="Calibri" w:cs="Calibri"/>
                <w:b w:val="0"/>
                <w:bCs w:val="0"/>
                <w:color w:val="333333"/>
                <w:rtl/>
                <w:lang w:val="en-US" w:bidi="fa-IR"/>
              </w:rPr>
              <w:t>.</w:t>
            </w:r>
          </w:p>
          <w:p w14:paraId="1A030A01" w14:textId="5513B72A"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تهیه پوسترها</w:t>
            </w:r>
            <w:r w:rsidR="00571F28" w:rsidRPr="00F84145">
              <w:rPr>
                <w:rStyle w:val="Strong"/>
                <w:rFonts w:ascii="Calibri" w:hAnsi="Calibri" w:cs="Calibri"/>
                <w:b w:val="0"/>
                <w:bCs w:val="0"/>
                <w:color w:val="333333"/>
                <w:rtl/>
                <w:lang w:val="en-US" w:bidi="fa-IR"/>
              </w:rPr>
              <w:t xml:space="preserve"> </w:t>
            </w:r>
            <w:r w:rsidRPr="00F84145">
              <w:rPr>
                <w:rStyle w:val="Strong"/>
                <w:rFonts w:ascii="Calibri" w:hAnsi="Calibri" w:cs="Calibri"/>
                <w:b w:val="0"/>
                <w:bCs w:val="0"/>
                <w:color w:val="333333"/>
                <w:rtl/>
                <w:lang w:val="en-US" w:bidi="fa-IR"/>
              </w:rPr>
              <w:t>و آگهی ها</w:t>
            </w:r>
            <w:r w:rsidR="009D74F4" w:rsidRPr="00F84145">
              <w:rPr>
                <w:rStyle w:val="Strong"/>
                <w:rFonts w:ascii="Calibri" w:hAnsi="Calibri" w:cs="Calibri" w:hint="cs"/>
                <w:b w:val="0"/>
                <w:bCs w:val="0"/>
                <w:color w:val="333333"/>
                <w:rtl/>
                <w:lang w:val="en-US" w:bidi="fa-IR"/>
              </w:rPr>
              <w:t xml:space="preserve"> و</w:t>
            </w:r>
            <w:r w:rsidRPr="00F84145">
              <w:rPr>
                <w:rStyle w:val="Strong"/>
                <w:rFonts w:ascii="Calibri" w:hAnsi="Calibri" w:cs="Calibri"/>
                <w:b w:val="0"/>
                <w:bCs w:val="0"/>
                <w:color w:val="333333"/>
                <w:rtl/>
                <w:lang w:val="en-US" w:bidi="fa-IR"/>
              </w:rPr>
              <w:t xml:space="preserve"> نمایش آنها</w:t>
            </w:r>
            <w:r w:rsidR="001B0198" w:rsidRPr="00F84145">
              <w:rPr>
                <w:rStyle w:val="Strong"/>
                <w:rFonts w:ascii="Calibri" w:hAnsi="Calibri" w:cs="Calibri"/>
                <w:b w:val="0"/>
                <w:bCs w:val="0"/>
                <w:color w:val="333333"/>
                <w:rtl/>
                <w:lang w:val="en-US" w:bidi="fa-IR"/>
              </w:rPr>
              <w:t>.</w:t>
            </w:r>
          </w:p>
          <w:p w14:paraId="01A381B0" w14:textId="563AE792"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تهیه جزوات و کتاب ها (برای افزایش آگاهی)</w:t>
            </w:r>
            <w:r w:rsidR="001B0198" w:rsidRPr="00F84145">
              <w:rPr>
                <w:rStyle w:val="Strong"/>
                <w:rFonts w:ascii="Calibri" w:hAnsi="Calibri" w:cs="Calibri"/>
                <w:b w:val="0"/>
                <w:bCs w:val="0"/>
                <w:color w:val="333333"/>
                <w:rtl/>
                <w:lang w:val="en-US" w:bidi="fa-IR"/>
              </w:rPr>
              <w:t>.</w:t>
            </w:r>
          </w:p>
          <w:p w14:paraId="037BC729" w14:textId="7066B24D" w:rsidR="002656DD" w:rsidRPr="00F84145" w:rsidRDefault="002656DD" w:rsidP="003107C3">
            <w:pPr>
              <w:pStyle w:val="NormalWeb"/>
              <w:spacing w:before="0" w:beforeAutospacing="0" w:after="0" w:afterAutospacing="0"/>
              <w:ind w:right="-15"/>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 xml:space="preserve">استفاده موثر از رسانه های اجتماعی، به اشتراک گذاشتن </w:t>
            </w:r>
            <w:r w:rsidR="00571F28" w:rsidRPr="00F84145">
              <w:rPr>
                <w:rStyle w:val="Strong"/>
                <w:rFonts w:ascii="Calibri" w:hAnsi="Calibri" w:cs="Calibri"/>
                <w:b w:val="0"/>
                <w:bCs w:val="0"/>
                <w:color w:val="333333"/>
                <w:rtl/>
                <w:lang w:val="en-US" w:bidi="fa-IR"/>
              </w:rPr>
              <w:t>ویدیو ها</w:t>
            </w:r>
            <w:r w:rsidRPr="00F84145">
              <w:rPr>
                <w:rStyle w:val="Strong"/>
                <w:rFonts w:ascii="Calibri" w:hAnsi="Calibri" w:cs="Calibri"/>
                <w:b w:val="0"/>
                <w:bCs w:val="0"/>
                <w:color w:val="333333"/>
                <w:rtl/>
                <w:lang w:val="en-US" w:bidi="fa-IR"/>
              </w:rPr>
              <w:t>، پادکست ها، وبلاگ ها، و ایم</w:t>
            </w:r>
            <w:r w:rsidR="001B0198" w:rsidRPr="00F84145">
              <w:rPr>
                <w:rStyle w:val="Strong"/>
                <w:rFonts w:ascii="Calibri" w:hAnsi="Calibri" w:cs="Calibri"/>
                <w:b w:val="0"/>
                <w:bCs w:val="0"/>
                <w:color w:val="333333"/>
                <w:rtl/>
                <w:lang w:val="en-US" w:bidi="fa-IR"/>
              </w:rPr>
              <w:t>ی</w:t>
            </w:r>
            <w:r w:rsidRPr="00F84145">
              <w:rPr>
                <w:rStyle w:val="Strong"/>
                <w:rFonts w:ascii="Calibri" w:hAnsi="Calibri" w:cs="Calibri"/>
                <w:b w:val="0"/>
                <w:bCs w:val="0"/>
                <w:color w:val="333333"/>
                <w:rtl/>
                <w:lang w:val="en-US" w:bidi="fa-IR"/>
              </w:rPr>
              <w:t>ل ها</w:t>
            </w:r>
            <w:r w:rsidR="001B0198" w:rsidRPr="00F84145">
              <w:rPr>
                <w:rStyle w:val="Strong"/>
                <w:rFonts w:ascii="Calibri" w:hAnsi="Calibri" w:cs="Calibri"/>
                <w:b w:val="0"/>
                <w:bCs w:val="0"/>
                <w:color w:val="333333"/>
                <w:rtl/>
                <w:lang w:val="en-US" w:bidi="fa-IR"/>
              </w:rPr>
              <w:t>.</w:t>
            </w:r>
          </w:p>
          <w:p w14:paraId="52BF14F6" w14:textId="35504B66"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بازنشر متن آهنگ های محبوب برای مردم</w:t>
            </w:r>
            <w:r w:rsidR="001B0198" w:rsidRPr="00F84145">
              <w:rPr>
                <w:rStyle w:val="Strong"/>
                <w:rFonts w:ascii="Calibri" w:hAnsi="Calibri" w:cs="Calibri"/>
                <w:b w:val="0"/>
                <w:bCs w:val="0"/>
                <w:color w:val="333333"/>
                <w:rtl/>
                <w:lang w:val="en-US" w:bidi="fa-IR"/>
              </w:rPr>
              <w:t>.</w:t>
            </w:r>
          </w:p>
          <w:p w14:paraId="74475AB4" w14:textId="2BDF6C73" w:rsidR="002656DD" w:rsidRPr="00F84145" w:rsidRDefault="002656DD" w:rsidP="00B647CC">
            <w:pPr>
              <w:pStyle w:val="NormalWeb"/>
              <w:spacing w:before="0" w:beforeAutospacing="0" w:after="0" w:afterAutospacing="0"/>
              <w:jc w:val="right"/>
              <w:rPr>
                <w:rStyle w:val="Strong"/>
                <w:rFonts w:ascii="Calibri" w:hAnsi="Calibri" w:cs="Calibri"/>
                <w:color w:val="333333"/>
                <w:lang w:val="en-US" w:bidi="fa-IR"/>
              </w:rPr>
            </w:pPr>
            <w:r w:rsidRPr="00F84145">
              <w:rPr>
                <w:rStyle w:val="Strong"/>
                <w:rFonts w:ascii="Calibri" w:hAnsi="Calibri" w:cs="Calibri"/>
                <w:b w:val="0"/>
                <w:bCs w:val="0"/>
                <w:color w:val="333333"/>
                <w:rtl/>
                <w:lang w:val="en-US" w:bidi="fa-IR"/>
              </w:rPr>
              <w:t>دیوار نویسی</w:t>
            </w:r>
            <w:r w:rsidRPr="00F84145">
              <w:rPr>
                <w:rStyle w:val="Strong"/>
                <w:rFonts w:ascii="Calibri" w:hAnsi="Calibri" w:cs="Calibri"/>
                <w:color w:val="333333"/>
                <w:rtl/>
                <w:lang w:val="en-US" w:bidi="fa-IR"/>
              </w:rPr>
              <w:t xml:space="preserve"> </w:t>
            </w:r>
            <w:r w:rsidRPr="00F84145">
              <w:rPr>
                <w:rStyle w:val="Strong"/>
                <w:rFonts w:ascii="Calibri" w:hAnsi="Calibri" w:cs="Calibri"/>
                <w:b w:val="0"/>
                <w:bCs w:val="0"/>
                <w:color w:val="333333"/>
                <w:rtl/>
                <w:lang w:val="en-US" w:bidi="fa-IR"/>
              </w:rPr>
              <w:t>و</w:t>
            </w:r>
            <w:r w:rsidRPr="00F84145">
              <w:rPr>
                <w:rStyle w:val="Strong"/>
                <w:rFonts w:ascii="Calibri" w:hAnsi="Calibri" w:cs="Calibri"/>
                <w:color w:val="333333"/>
                <w:rtl/>
                <w:lang w:val="en-US" w:bidi="fa-IR"/>
              </w:rPr>
              <w:t xml:space="preserve"> </w:t>
            </w:r>
            <w:r w:rsidRPr="00F84145">
              <w:rPr>
                <w:rStyle w:val="Strong"/>
                <w:rFonts w:ascii="Calibri" w:hAnsi="Calibri" w:cs="Calibri"/>
                <w:b w:val="0"/>
                <w:bCs w:val="0"/>
                <w:color w:val="333333"/>
                <w:rtl/>
                <w:lang w:val="en-US" w:bidi="fa-IR"/>
              </w:rPr>
              <w:t>زمین نویسی</w:t>
            </w:r>
            <w:r w:rsidR="001B0198" w:rsidRPr="00F84145">
              <w:rPr>
                <w:rStyle w:val="Strong"/>
                <w:rFonts w:ascii="Calibri" w:hAnsi="Calibri" w:cs="Calibri"/>
                <w:b w:val="0"/>
                <w:bCs w:val="0"/>
                <w:color w:val="333333"/>
                <w:rtl/>
                <w:lang w:val="en-US" w:bidi="fa-IR"/>
              </w:rPr>
              <w:t>.</w:t>
            </w:r>
          </w:p>
        </w:tc>
        <w:tc>
          <w:tcPr>
            <w:tcW w:w="1890" w:type="dxa"/>
          </w:tcPr>
          <w:p w14:paraId="4F0F29CD" w14:textId="205C1490"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ارتباط با بخش وسیعتری از مردم</w:t>
            </w:r>
          </w:p>
        </w:tc>
      </w:tr>
      <w:tr w:rsidR="002656DD" w:rsidRPr="00F84145" w14:paraId="0E11C932" w14:textId="38D971A9" w:rsidTr="00E36A73">
        <w:trPr>
          <w:trHeight w:val="1880"/>
        </w:trPr>
        <w:tc>
          <w:tcPr>
            <w:tcW w:w="6925" w:type="dxa"/>
          </w:tcPr>
          <w:p w14:paraId="7469CD1D" w14:textId="0DEE2426" w:rsidR="002656DD" w:rsidRPr="00F84145" w:rsidRDefault="001B0198"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 xml:space="preserve">به </w:t>
            </w:r>
            <w:r w:rsidR="002656DD" w:rsidRPr="00F84145">
              <w:rPr>
                <w:rStyle w:val="Strong"/>
                <w:rFonts w:ascii="Calibri" w:hAnsi="Calibri" w:cs="Calibri"/>
                <w:b w:val="0"/>
                <w:bCs w:val="0"/>
                <w:color w:val="333333"/>
                <w:rtl/>
                <w:lang w:val="en-US" w:bidi="fa-IR"/>
              </w:rPr>
              <w:t>نما</w:t>
            </w:r>
            <w:r w:rsidR="00571F28" w:rsidRPr="00F84145">
              <w:rPr>
                <w:rStyle w:val="Strong"/>
                <w:rFonts w:ascii="Calibri" w:hAnsi="Calibri" w:cs="Calibri"/>
                <w:b w:val="0"/>
                <w:bCs w:val="0"/>
                <w:color w:val="333333"/>
                <w:rtl/>
                <w:lang w:val="en-US" w:bidi="fa-IR"/>
              </w:rPr>
              <w:t>ین</w:t>
            </w:r>
            <w:r w:rsidR="002656DD" w:rsidRPr="00F84145">
              <w:rPr>
                <w:rStyle w:val="Strong"/>
                <w:rFonts w:ascii="Calibri" w:hAnsi="Calibri" w:cs="Calibri"/>
                <w:b w:val="0"/>
                <w:bCs w:val="0"/>
                <w:color w:val="333333"/>
                <w:rtl/>
                <w:lang w:val="en-US" w:bidi="fa-IR"/>
              </w:rPr>
              <w:t xml:space="preserve">دگی </w:t>
            </w:r>
            <w:r w:rsidRPr="00F84145">
              <w:rPr>
                <w:rStyle w:val="Strong"/>
                <w:rFonts w:ascii="Calibri" w:hAnsi="Calibri" w:cs="Calibri"/>
                <w:b w:val="0"/>
                <w:bCs w:val="0"/>
                <w:color w:val="333333"/>
                <w:rtl/>
                <w:lang w:val="en-US" w:bidi="fa-IR"/>
              </w:rPr>
              <w:t>از سوی</w:t>
            </w:r>
            <w:r w:rsidR="002656DD" w:rsidRPr="00F84145">
              <w:rPr>
                <w:rStyle w:val="Strong"/>
                <w:rFonts w:ascii="Calibri" w:hAnsi="Calibri" w:cs="Calibri"/>
                <w:b w:val="0"/>
                <w:bCs w:val="0"/>
                <w:color w:val="333333"/>
                <w:rtl/>
                <w:lang w:val="en-US" w:bidi="fa-IR"/>
              </w:rPr>
              <w:t xml:space="preserve"> گروه های گسترده تر</w:t>
            </w:r>
            <w:r w:rsidRPr="00F84145">
              <w:rPr>
                <w:rStyle w:val="Strong"/>
                <w:rFonts w:ascii="Calibri" w:hAnsi="Calibri" w:cs="Calibri"/>
                <w:b w:val="0"/>
                <w:bCs w:val="0"/>
                <w:color w:val="333333"/>
                <w:rtl/>
                <w:lang w:val="en-US" w:bidi="fa-IR"/>
              </w:rPr>
              <w:t xml:space="preserve"> اقدام کردن.</w:t>
            </w:r>
          </w:p>
          <w:p w14:paraId="19EED7CF" w14:textId="7339EF87"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جوایز طنز درست کردن برای نیش زدن</w:t>
            </w:r>
            <w:r w:rsidR="001B0198" w:rsidRPr="00F84145">
              <w:rPr>
                <w:rStyle w:val="Strong"/>
                <w:rFonts w:ascii="Calibri" w:hAnsi="Calibri" w:cs="Calibri"/>
                <w:b w:val="0"/>
                <w:bCs w:val="0"/>
                <w:color w:val="333333"/>
                <w:rtl/>
                <w:lang w:val="en-US" w:bidi="fa-IR"/>
              </w:rPr>
              <w:t>.</w:t>
            </w:r>
          </w:p>
          <w:p w14:paraId="7AD9E6DA" w14:textId="10A6FA3E"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لابی گروهی (در شرایطی که امکان آن وجود داشته باشد)</w:t>
            </w:r>
            <w:r w:rsidR="001B0198" w:rsidRPr="00F84145">
              <w:rPr>
                <w:rStyle w:val="Strong"/>
                <w:rFonts w:ascii="Calibri" w:hAnsi="Calibri" w:cs="Calibri"/>
                <w:b w:val="0"/>
                <w:bCs w:val="0"/>
                <w:color w:val="333333"/>
                <w:rtl/>
                <w:lang w:val="en-US" w:bidi="fa-IR"/>
              </w:rPr>
              <w:t>.</w:t>
            </w:r>
          </w:p>
          <w:p w14:paraId="147A446A" w14:textId="4D94E5A0"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حمل یک پلاکارد بر روی یک تیکه چوب</w:t>
            </w:r>
            <w:r w:rsidR="001B0198" w:rsidRPr="00F84145">
              <w:rPr>
                <w:rStyle w:val="Strong"/>
                <w:rFonts w:ascii="Calibri" w:hAnsi="Calibri" w:cs="Calibri"/>
                <w:b w:val="0"/>
                <w:bCs w:val="0"/>
                <w:color w:val="333333"/>
                <w:rtl/>
                <w:lang w:val="en-US" w:bidi="fa-IR"/>
              </w:rPr>
              <w:t xml:space="preserve"> (یا گذاشتن روسری بر روی یک تکه چوب).</w:t>
            </w:r>
          </w:p>
          <w:p w14:paraId="319F5CDE" w14:textId="643A051D"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به شکل گروهی در یک محل جمع شده و بلافاصله ناپدید شوند</w:t>
            </w:r>
            <w:r w:rsidR="001B0198" w:rsidRPr="00F84145">
              <w:rPr>
                <w:rStyle w:val="Strong"/>
                <w:rFonts w:ascii="Calibri" w:hAnsi="Calibri" w:cs="Calibri"/>
                <w:b w:val="0"/>
                <w:bCs w:val="0"/>
                <w:color w:val="333333"/>
                <w:rtl/>
                <w:lang w:val="en-US" w:bidi="fa-IR"/>
              </w:rPr>
              <w:t>.</w:t>
            </w:r>
          </w:p>
          <w:p w14:paraId="50314ADC" w14:textId="1471F957" w:rsidR="002656DD" w:rsidRPr="00F84145" w:rsidRDefault="002656DD" w:rsidP="00B647CC">
            <w:pPr>
              <w:pStyle w:val="NormalWeb"/>
              <w:spacing w:before="0" w:beforeAutospacing="0" w:after="0" w:afterAutospacing="0"/>
              <w:jc w:val="right"/>
              <w:rPr>
                <w:rStyle w:val="Strong"/>
                <w:rFonts w:ascii="Calibri" w:hAnsi="Calibri" w:cs="Calibri"/>
                <w:color w:val="333333"/>
                <w:lang w:val="en-US" w:bidi="fa-IR"/>
              </w:rPr>
            </w:pPr>
            <w:r w:rsidRPr="00F84145">
              <w:rPr>
                <w:rStyle w:val="Strong"/>
                <w:rFonts w:ascii="Calibri" w:hAnsi="Calibri" w:cs="Calibri"/>
                <w:b w:val="0"/>
                <w:bCs w:val="0"/>
                <w:color w:val="333333"/>
                <w:rtl/>
                <w:lang w:val="en-US" w:bidi="fa-IR"/>
              </w:rPr>
              <w:t>برگزاری انتخابات گروهی (مانند گروه های دانشجویی</w:t>
            </w:r>
            <w:r w:rsidR="001B0198" w:rsidRPr="00F84145">
              <w:rPr>
                <w:rStyle w:val="Strong"/>
                <w:rFonts w:ascii="Calibri" w:hAnsi="Calibri" w:cs="Calibri"/>
                <w:b w:val="0"/>
                <w:bCs w:val="0"/>
                <w:color w:val="333333"/>
                <w:rtl/>
                <w:lang w:val="en-US" w:bidi="fa-IR"/>
              </w:rPr>
              <w:t>، کارگری و غیرو</w:t>
            </w:r>
            <w:r w:rsidRPr="00F84145">
              <w:rPr>
                <w:rStyle w:val="Strong"/>
                <w:rFonts w:ascii="Calibri" w:hAnsi="Calibri" w:cs="Calibri"/>
                <w:b w:val="0"/>
                <w:bCs w:val="0"/>
                <w:color w:val="333333"/>
                <w:rtl/>
                <w:lang w:val="en-US" w:bidi="fa-IR"/>
              </w:rPr>
              <w:t>)</w:t>
            </w:r>
            <w:r w:rsidR="001B0198" w:rsidRPr="00F84145">
              <w:rPr>
                <w:rStyle w:val="Strong"/>
                <w:rFonts w:ascii="Calibri" w:hAnsi="Calibri" w:cs="Calibri"/>
                <w:b w:val="0"/>
                <w:bCs w:val="0"/>
                <w:color w:val="333333"/>
                <w:rtl/>
                <w:lang w:val="en-US" w:bidi="fa-IR"/>
              </w:rPr>
              <w:t>.</w:t>
            </w:r>
          </w:p>
        </w:tc>
        <w:tc>
          <w:tcPr>
            <w:tcW w:w="1890" w:type="dxa"/>
          </w:tcPr>
          <w:p w14:paraId="50208311" w14:textId="5D07DA98"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نمایندگی از سوی گروه های مختلف</w:t>
            </w:r>
          </w:p>
        </w:tc>
      </w:tr>
      <w:tr w:rsidR="002656DD" w:rsidRPr="00F84145" w14:paraId="45AC216E" w14:textId="1D0DDE5E" w:rsidTr="005D3476">
        <w:trPr>
          <w:trHeight w:val="4400"/>
        </w:trPr>
        <w:tc>
          <w:tcPr>
            <w:tcW w:w="6925" w:type="dxa"/>
          </w:tcPr>
          <w:p w14:paraId="54CF88E9" w14:textId="1116D98B"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نمایش پرچم ها و رنگ های نمادین (که اهداف مبارزه را تو</w:t>
            </w:r>
            <w:r w:rsidR="00F006A9" w:rsidRPr="00F84145">
              <w:rPr>
                <w:rStyle w:val="Strong"/>
                <w:rFonts w:ascii="Calibri" w:hAnsi="Calibri" w:cs="Calibri"/>
                <w:b w:val="0"/>
                <w:bCs w:val="0"/>
                <w:color w:val="333333"/>
                <w:rtl/>
                <w:lang w:val="en-US" w:bidi="fa-IR"/>
              </w:rPr>
              <w:t>ض</w:t>
            </w:r>
            <w:r w:rsidRPr="00F84145">
              <w:rPr>
                <w:rStyle w:val="Strong"/>
                <w:rFonts w:ascii="Calibri" w:hAnsi="Calibri" w:cs="Calibri"/>
                <w:b w:val="0"/>
                <w:bCs w:val="0"/>
                <w:color w:val="333333"/>
                <w:rtl/>
                <w:lang w:val="en-US" w:bidi="fa-IR"/>
              </w:rPr>
              <w:t>یح می دهند)</w:t>
            </w:r>
          </w:p>
          <w:p w14:paraId="38C42F68" w14:textId="04BA6FFA"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پوشیدن  و حمل نمادهای خاص در رابطه با افزایش توان مبارزه</w:t>
            </w:r>
            <w:r w:rsidR="001B0198" w:rsidRPr="00F84145">
              <w:rPr>
                <w:rStyle w:val="Strong"/>
                <w:rFonts w:ascii="Calibri" w:hAnsi="Calibri" w:cs="Calibri"/>
                <w:b w:val="0"/>
                <w:bCs w:val="0"/>
                <w:color w:val="333333"/>
                <w:rtl/>
                <w:lang w:val="en-US" w:bidi="fa-IR"/>
              </w:rPr>
              <w:t xml:space="preserve"> (مانند لباس سفید).</w:t>
            </w:r>
          </w:p>
          <w:p w14:paraId="595B7DAC" w14:textId="7CFEAB2B" w:rsidR="002656DD" w:rsidRPr="00F84145" w:rsidRDefault="001B0198" w:rsidP="00B647CC">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 xml:space="preserve">انجام </w:t>
            </w:r>
            <w:r w:rsidR="002656DD" w:rsidRPr="00F84145">
              <w:rPr>
                <w:rStyle w:val="Strong"/>
                <w:rFonts w:ascii="Calibri" w:hAnsi="Calibri" w:cs="Calibri"/>
                <w:b w:val="0"/>
                <w:bCs w:val="0"/>
                <w:color w:val="333333"/>
                <w:rtl/>
                <w:lang w:val="en-US" w:bidi="fa-IR"/>
              </w:rPr>
              <w:t>عبادات و آیین های مذهبی</w:t>
            </w:r>
            <w:r w:rsidRPr="00F84145">
              <w:rPr>
                <w:rStyle w:val="Strong"/>
                <w:rFonts w:ascii="Calibri" w:hAnsi="Calibri" w:cs="Calibri"/>
                <w:b w:val="0"/>
                <w:bCs w:val="0"/>
                <w:color w:val="333333"/>
                <w:rtl/>
                <w:lang w:val="en-US" w:bidi="fa-IR"/>
              </w:rPr>
              <w:t xml:space="preserve"> در مقابله با نظام.</w:t>
            </w:r>
          </w:p>
          <w:p w14:paraId="2F9731EE" w14:textId="5ACE8A80"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لخت شدن اعتراضی (در ایران قابل اجرا نیست)</w:t>
            </w:r>
          </w:p>
          <w:p w14:paraId="56635352" w14:textId="6A0BFB23"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 xml:space="preserve"> آتش زدن به اموال خود</w:t>
            </w:r>
            <w:r w:rsidR="001B0198" w:rsidRPr="00F84145">
              <w:rPr>
                <w:rStyle w:val="Strong"/>
                <w:rFonts w:ascii="Calibri" w:hAnsi="Calibri" w:cs="Calibri"/>
                <w:b w:val="0"/>
                <w:bCs w:val="0"/>
                <w:color w:val="333333"/>
                <w:rtl/>
                <w:lang w:val="en-US" w:bidi="fa-IR"/>
              </w:rPr>
              <w:t xml:space="preserve"> (ریختن شیرها توسط </w:t>
            </w:r>
            <w:r w:rsidR="00F006A9" w:rsidRPr="00F84145">
              <w:rPr>
                <w:rStyle w:val="Strong"/>
                <w:rFonts w:ascii="Calibri" w:hAnsi="Calibri" w:cs="Calibri"/>
                <w:b w:val="0"/>
                <w:bCs w:val="0"/>
                <w:color w:val="333333"/>
                <w:rtl/>
                <w:lang w:val="en-US" w:bidi="fa-IR"/>
              </w:rPr>
              <w:t>دامداران</w:t>
            </w:r>
            <w:r w:rsidR="001B0198" w:rsidRPr="00F84145">
              <w:rPr>
                <w:rStyle w:val="Strong"/>
                <w:rFonts w:ascii="Calibri" w:hAnsi="Calibri" w:cs="Calibri"/>
                <w:b w:val="0"/>
                <w:bCs w:val="0"/>
                <w:color w:val="333333"/>
                <w:rtl/>
                <w:lang w:val="en-US" w:bidi="fa-IR"/>
              </w:rPr>
              <w:t xml:space="preserve"> در کف خیابان در مبارزات اخیر).</w:t>
            </w:r>
          </w:p>
          <w:p w14:paraId="3B806527" w14:textId="46A499F1"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چراغ ها را به شکل نمادین روشن کردن</w:t>
            </w:r>
            <w:r w:rsidR="001B0198" w:rsidRPr="00F84145">
              <w:rPr>
                <w:rStyle w:val="Strong"/>
                <w:rFonts w:ascii="Calibri" w:hAnsi="Calibri" w:cs="Calibri"/>
                <w:b w:val="0"/>
                <w:bCs w:val="0"/>
                <w:color w:val="333333"/>
                <w:rtl/>
                <w:lang w:val="en-US" w:bidi="fa-IR"/>
              </w:rPr>
              <w:t xml:space="preserve"> و یا بوق زدن.</w:t>
            </w:r>
          </w:p>
          <w:p w14:paraId="47B56661" w14:textId="68AE5BB5"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نمایش عکس ها از چهره هایی که شهید و یا مجروح شده اند برای یادآوری بی عدالتی</w:t>
            </w:r>
            <w:r w:rsidR="001B0198" w:rsidRPr="00F84145">
              <w:rPr>
                <w:rStyle w:val="Strong"/>
                <w:rFonts w:ascii="Calibri" w:hAnsi="Calibri" w:cs="Calibri"/>
                <w:b w:val="0"/>
                <w:bCs w:val="0"/>
                <w:color w:val="333333"/>
                <w:rtl/>
                <w:lang w:val="en-US" w:bidi="fa-IR"/>
              </w:rPr>
              <w:t>.</w:t>
            </w:r>
          </w:p>
          <w:p w14:paraId="15256F95" w14:textId="64254579"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نقاشی های اعتراضی</w:t>
            </w:r>
            <w:r w:rsidR="001B0198" w:rsidRPr="00F84145">
              <w:rPr>
                <w:rStyle w:val="Strong"/>
                <w:rFonts w:ascii="Calibri" w:hAnsi="Calibri" w:cs="Calibri"/>
                <w:b w:val="0"/>
                <w:bCs w:val="0"/>
                <w:color w:val="333333"/>
                <w:rtl/>
                <w:lang w:val="en-US" w:bidi="fa-IR"/>
              </w:rPr>
              <w:t>.</w:t>
            </w:r>
          </w:p>
          <w:p w14:paraId="58366086" w14:textId="2D1BDA9A"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علائم و نامهای جدید (برای بیان اعتراض)</w:t>
            </w:r>
            <w:r w:rsidR="001B0198" w:rsidRPr="00F84145">
              <w:rPr>
                <w:rStyle w:val="Strong"/>
                <w:rFonts w:ascii="Calibri" w:hAnsi="Calibri" w:cs="Calibri"/>
                <w:b w:val="0"/>
                <w:bCs w:val="0"/>
                <w:color w:val="333333"/>
                <w:rtl/>
                <w:lang w:val="en-US" w:bidi="fa-IR"/>
              </w:rPr>
              <w:t>.</w:t>
            </w:r>
            <w:r w:rsidR="000C5740" w:rsidRPr="00F84145">
              <w:rPr>
                <w:rStyle w:val="Strong"/>
                <w:rFonts w:ascii="Calibri" w:hAnsi="Calibri" w:cs="Calibri"/>
                <w:b w:val="0"/>
                <w:bCs w:val="0"/>
                <w:color w:val="333333"/>
                <w:rtl/>
                <w:lang w:val="en-US" w:bidi="fa-IR"/>
              </w:rPr>
              <w:t xml:space="preserve"> (اینها ممکن است </w:t>
            </w:r>
            <w:r w:rsidR="00F006A9" w:rsidRPr="00F84145">
              <w:rPr>
                <w:rStyle w:val="Strong"/>
                <w:rFonts w:ascii="Calibri" w:hAnsi="Calibri" w:cs="Calibri"/>
                <w:b w:val="0"/>
                <w:bCs w:val="0"/>
                <w:color w:val="333333"/>
                <w:rtl/>
                <w:lang w:val="en-US" w:bidi="fa-IR"/>
              </w:rPr>
              <w:t>طنز گونه</w:t>
            </w:r>
            <w:r w:rsidR="000C5740" w:rsidRPr="00F84145">
              <w:rPr>
                <w:rStyle w:val="Strong"/>
                <w:rFonts w:ascii="Calibri" w:hAnsi="Calibri" w:cs="Calibri"/>
                <w:b w:val="0"/>
                <w:bCs w:val="0"/>
                <w:color w:val="333333"/>
                <w:rtl/>
                <w:lang w:val="en-US" w:bidi="fa-IR"/>
              </w:rPr>
              <w:t xml:space="preserve"> نیز باشد).</w:t>
            </w:r>
          </w:p>
          <w:p w14:paraId="3921D3C4" w14:textId="25FF0F46"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آهنگ های نمادین</w:t>
            </w:r>
            <w:r w:rsidR="000C5740" w:rsidRPr="00F84145">
              <w:rPr>
                <w:rStyle w:val="Strong"/>
                <w:rFonts w:ascii="Calibri" w:hAnsi="Calibri" w:cs="Calibri"/>
                <w:b w:val="0"/>
                <w:bCs w:val="0"/>
                <w:color w:val="333333"/>
                <w:rtl/>
                <w:lang w:val="en-US" w:bidi="fa-IR"/>
              </w:rPr>
              <w:t xml:space="preserve"> برای افزایش آگاهی ها).</w:t>
            </w:r>
          </w:p>
          <w:p w14:paraId="61C5CCEF" w14:textId="274E4713"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احیای نمادین (</w:t>
            </w:r>
            <w:r w:rsidR="000C5740" w:rsidRPr="00F84145">
              <w:rPr>
                <w:rStyle w:val="Strong"/>
                <w:rFonts w:ascii="Calibri" w:hAnsi="Calibri" w:cs="Calibri"/>
                <w:b w:val="0"/>
                <w:bCs w:val="0"/>
                <w:color w:val="333333"/>
                <w:rtl/>
                <w:lang w:val="en-US" w:bidi="fa-IR"/>
              </w:rPr>
              <w:t xml:space="preserve">مانند </w:t>
            </w:r>
            <w:r w:rsidRPr="00F84145">
              <w:rPr>
                <w:rStyle w:val="Strong"/>
                <w:rFonts w:ascii="Calibri" w:hAnsi="Calibri" w:cs="Calibri"/>
                <w:b w:val="0"/>
                <w:bCs w:val="0"/>
                <w:color w:val="333333"/>
                <w:rtl/>
                <w:lang w:val="en-US" w:bidi="fa-IR"/>
              </w:rPr>
              <w:t>کاشتن درخت)</w:t>
            </w:r>
            <w:r w:rsidR="000C5740" w:rsidRPr="00F84145">
              <w:rPr>
                <w:rStyle w:val="Strong"/>
                <w:rFonts w:ascii="Calibri" w:hAnsi="Calibri" w:cs="Calibri"/>
                <w:b w:val="0"/>
                <w:bCs w:val="0"/>
                <w:color w:val="333333"/>
                <w:rtl/>
                <w:lang w:val="en-US" w:bidi="fa-IR"/>
              </w:rPr>
              <w:t>.</w:t>
            </w:r>
          </w:p>
          <w:p w14:paraId="774FE53A" w14:textId="13133836" w:rsidR="009D74F4" w:rsidRPr="00F84145" w:rsidRDefault="002656DD" w:rsidP="00B647CC">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حرکات</w:t>
            </w:r>
            <w:r w:rsidR="0000129D" w:rsidRPr="0000129D">
              <w:rPr>
                <w:rStyle w:val="Strong"/>
                <w:rFonts w:ascii="Calibri" w:hAnsi="Calibri" w:cs="Calibri"/>
                <w:b w:val="0"/>
                <w:bCs w:val="0"/>
                <w:color w:val="333333"/>
                <w:rtl/>
                <w:lang w:val="en-US" w:bidi="fa-IR"/>
              </w:rPr>
              <w:t xml:space="preserve"> </w:t>
            </w:r>
            <w:r w:rsidR="0000129D" w:rsidRPr="0000129D">
              <w:rPr>
                <w:rStyle w:val="Strong"/>
                <w:rFonts w:ascii="Calibri" w:hAnsi="Calibri" w:cs="Calibri"/>
                <w:b w:val="0"/>
                <w:bCs w:val="0"/>
                <w:color w:val="333333"/>
                <w:rtl/>
                <w:lang w:bidi="fa-IR"/>
              </w:rPr>
              <w:t>تحقیرآمیز</w:t>
            </w:r>
            <w:r w:rsidRPr="00F84145">
              <w:rPr>
                <w:rStyle w:val="Strong"/>
                <w:rFonts w:ascii="Calibri" w:hAnsi="Calibri" w:cs="Calibri"/>
                <w:b w:val="0"/>
                <w:bCs w:val="0"/>
                <w:color w:val="333333"/>
                <w:rtl/>
                <w:lang w:val="en-US" w:bidi="fa-IR"/>
              </w:rPr>
              <w:t xml:space="preserve"> (</w:t>
            </w:r>
            <w:r w:rsidR="000C5740" w:rsidRPr="00F84145">
              <w:rPr>
                <w:rStyle w:val="Strong"/>
                <w:rFonts w:ascii="Calibri" w:hAnsi="Calibri" w:cs="Calibri"/>
                <w:b w:val="0"/>
                <w:bCs w:val="0"/>
                <w:color w:val="333333"/>
                <w:rtl/>
                <w:lang w:val="en-US" w:bidi="fa-IR"/>
              </w:rPr>
              <w:t>خودداری از القاب برای</w:t>
            </w:r>
            <w:r w:rsidRPr="00F84145">
              <w:rPr>
                <w:rStyle w:val="Strong"/>
                <w:rFonts w:ascii="Calibri" w:hAnsi="Calibri" w:cs="Calibri"/>
                <w:b w:val="0"/>
                <w:bCs w:val="0"/>
                <w:color w:val="333333"/>
                <w:rtl/>
                <w:lang w:val="en-US" w:bidi="fa-IR"/>
              </w:rPr>
              <w:t xml:space="preserve"> مسئولین و طرفداران حکومت)</w:t>
            </w:r>
            <w:r w:rsidR="000C5740" w:rsidRPr="00F84145">
              <w:rPr>
                <w:rStyle w:val="Strong"/>
                <w:rFonts w:ascii="Calibri" w:hAnsi="Calibri" w:cs="Calibri"/>
                <w:b w:val="0"/>
                <w:bCs w:val="0"/>
                <w:color w:val="333333"/>
                <w:rtl/>
                <w:lang w:val="en-US" w:bidi="fa-IR"/>
              </w:rPr>
              <w:t>.</w:t>
            </w:r>
          </w:p>
          <w:p w14:paraId="6DF0B066" w14:textId="41B592CA" w:rsidR="002656DD" w:rsidRPr="00F84145" w:rsidRDefault="009D74F4" w:rsidP="00B647CC">
            <w:pPr>
              <w:pStyle w:val="NormalWeb"/>
              <w:spacing w:before="0" w:beforeAutospacing="0" w:after="0" w:afterAutospacing="0"/>
              <w:jc w:val="right"/>
              <w:rPr>
                <w:rStyle w:val="Strong"/>
                <w:rFonts w:ascii="Calibri" w:hAnsi="Calibri" w:cs="Calibri"/>
                <w:color w:val="333333"/>
                <w:lang w:val="en-US" w:bidi="fa-IR"/>
              </w:rPr>
            </w:pPr>
            <w:r w:rsidRPr="00F84145">
              <w:rPr>
                <w:rStyle w:val="Strong"/>
                <w:rFonts w:ascii="Calibri" w:hAnsi="Calibri" w:cs="Calibri" w:hint="cs"/>
                <w:b w:val="0"/>
                <w:bCs w:val="0"/>
                <w:color w:val="333333"/>
                <w:rtl/>
                <w:lang w:val="en-US" w:bidi="fa-IR"/>
              </w:rPr>
              <w:t>اقدامات نمادین خلاقانه</w:t>
            </w:r>
            <w:r w:rsidR="000C5740" w:rsidRPr="00F84145">
              <w:rPr>
                <w:rStyle w:val="Strong"/>
                <w:rFonts w:ascii="Calibri" w:hAnsi="Calibri" w:cs="Calibri"/>
                <w:b w:val="0"/>
                <w:bCs w:val="0"/>
                <w:color w:val="333333"/>
                <w:rtl/>
                <w:lang w:val="en-US" w:bidi="fa-IR"/>
              </w:rPr>
              <w:t xml:space="preserve"> (اخیر در ایران آب دادن به حیوانات غیر خانگی تشنه برای بیان داشتن درد تشنگی</w:t>
            </w:r>
            <w:r w:rsidR="0000129D">
              <w:rPr>
                <w:rStyle w:val="Strong"/>
                <w:rFonts w:ascii="Calibri" w:hAnsi="Calibri" w:cs="Calibri" w:hint="cs"/>
                <w:b w:val="0"/>
                <w:bCs w:val="0"/>
                <w:color w:val="333333"/>
                <w:rtl/>
                <w:lang w:val="en-US" w:bidi="fa-IR"/>
              </w:rPr>
              <w:t xml:space="preserve"> </w:t>
            </w:r>
            <w:r w:rsidR="0000129D" w:rsidRPr="0000129D">
              <w:rPr>
                <w:rStyle w:val="Strong"/>
                <w:rFonts w:ascii="Calibri" w:hAnsi="Calibri" w:cs="Calibri"/>
                <w:b w:val="0"/>
                <w:bCs w:val="0"/>
                <w:color w:val="333333"/>
                <w:rtl/>
                <w:lang w:bidi="fa-IR"/>
              </w:rPr>
              <w:t>مردم</w:t>
            </w:r>
            <w:r w:rsidR="000C5740" w:rsidRPr="0000129D">
              <w:rPr>
                <w:rStyle w:val="Strong"/>
                <w:rFonts w:ascii="Calibri" w:hAnsi="Calibri" w:cs="Calibri"/>
                <w:b w:val="0"/>
                <w:bCs w:val="0"/>
                <w:color w:val="333333"/>
                <w:rtl/>
                <w:lang w:val="en-US" w:bidi="fa-IR"/>
              </w:rPr>
              <w:t>)</w:t>
            </w:r>
            <w:r w:rsidR="000C5740" w:rsidRPr="00F84145">
              <w:rPr>
                <w:rStyle w:val="Strong"/>
                <w:rFonts w:ascii="Calibri" w:hAnsi="Calibri" w:cs="Calibri"/>
                <w:b w:val="0"/>
                <w:bCs w:val="0"/>
                <w:color w:val="333333"/>
                <w:rtl/>
                <w:lang w:val="en-US" w:bidi="fa-IR"/>
              </w:rPr>
              <w:t>.</w:t>
            </w:r>
          </w:p>
        </w:tc>
        <w:tc>
          <w:tcPr>
            <w:tcW w:w="1890" w:type="dxa"/>
          </w:tcPr>
          <w:p w14:paraId="5F46BCCA" w14:textId="5C787339" w:rsidR="002656DD" w:rsidRPr="00F84145" w:rsidRDefault="002656DD" w:rsidP="00B647CC">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اقدامات عمومی نمادی (سمبل ها)</w:t>
            </w:r>
          </w:p>
        </w:tc>
      </w:tr>
      <w:tr w:rsidR="002656DD" w:rsidRPr="00F84145" w14:paraId="0DB96472" w14:textId="1EDAC3A4" w:rsidTr="00E36A73">
        <w:trPr>
          <w:trHeight w:val="1970"/>
        </w:trPr>
        <w:tc>
          <w:tcPr>
            <w:tcW w:w="6925" w:type="dxa"/>
          </w:tcPr>
          <w:p w14:paraId="3B36A872" w14:textId="06AEBA6A" w:rsidR="002656DD" w:rsidRPr="00F84145" w:rsidRDefault="002656DD" w:rsidP="002661B3">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 xml:space="preserve">دائما با مسئولین تماس گرفتن </w:t>
            </w:r>
            <w:r w:rsidR="0000129D">
              <w:rPr>
                <w:rStyle w:val="Strong"/>
                <w:rFonts w:ascii="Calibri" w:hAnsi="Calibri" w:cs="Calibri" w:hint="cs"/>
                <w:b w:val="0"/>
                <w:bCs w:val="0"/>
                <w:color w:val="333333"/>
                <w:rtl/>
                <w:lang w:val="en-US" w:bidi="fa-IR"/>
              </w:rPr>
              <w:t xml:space="preserve">به اشکال مختلف و شکایات </w:t>
            </w:r>
            <w:r w:rsidRPr="00F84145">
              <w:rPr>
                <w:rStyle w:val="Strong"/>
                <w:rFonts w:ascii="Calibri" w:hAnsi="Calibri" w:cs="Calibri"/>
                <w:b w:val="0"/>
                <w:bCs w:val="0"/>
                <w:color w:val="333333"/>
                <w:rtl/>
                <w:lang w:val="en-US" w:bidi="fa-IR"/>
              </w:rPr>
              <w:t>(برای خسته کردن آنها)</w:t>
            </w:r>
            <w:r w:rsidR="000C5740" w:rsidRPr="00F84145">
              <w:rPr>
                <w:rStyle w:val="Strong"/>
                <w:rFonts w:ascii="Calibri" w:hAnsi="Calibri" w:cs="Calibri"/>
                <w:b w:val="0"/>
                <w:bCs w:val="0"/>
                <w:color w:val="333333"/>
                <w:rtl/>
                <w:lang w:val="en-US" w:bidi="fa-IR"/>
              </w:rPr>
              <w:t>.</w:t>
            </w:r>
          </w:p>
          <w:p w14:paraId="57915729" w14:textId="3C733D83" w:rsidR="002656DD" w:rsidRPr="00F84145" w:rsidRDefault="002656DD" w:rsidP="002661B3">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طعنه زدن به مسئولان</w:t>
            </w:r>
            <w:r w:rsidR="000C5740" w:rsidRPr="00F84145">
              <w:rPr>
                <w:rStyle w:val="Strong"/>
                <w:rFonts w:ascii="Calibri" w:hAnsi="Calibri" w:cs="Calibri"/>
                <w:b w:val="0"/>
                <w:bCs w:val="0"/>
                <w:color w:val="333333"/>
                <w:rtl/>
                <w:lang w:val="en-US" w:bidi="fa-IR"/>
              </w:rPr>
              <w:t>.</w:t>
            </w:r>
          </w:p>
          <w:p w14:paraId="02F04CBE" w14:textId="2BF4D46B" w:rsidR="002656DD" w:rsidRPr="00F84145" w:rsidRDefault="002656DD" w:rsidP="002661B3">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ایجاد گالری از عکس ها و کارهای تبهکاران</w:t>
            </w:r>
            <w:r w:rsidR="000C5740" w:rsidRPr="00F84145">
              <w:rPr>
                <w:rStyle w:val="Strong"/>
                <w:rFonts w:ascii="Calibri" w:hAnsi="Calibri" w:cs="Calibri"/>
                <w:b w:val="0"/>
                <w:bCs w:val="0"/>
                <w:color w:val="333333"/>
                <w:rtl/>
                <w:lang w:val="en-US" w:bidi="fa-IR"/>
              </w:rPr>
              <w:t>.</w:t>
            </w:r>
          </w:p>
          <w:p w14:paraId="0C090736" w14:textId="794C37E2" w:rsidR="002656DD" w:rsidRPr="00F84145" w:rsidRDefault="002656DD" w:rsidP="002661B3">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 xml:space="preserve">رفتارهای محبت آمیز با نیروهای سرکوب </w:t>
            </w:r>
            <w:r w:rsidR="000C5740" w:rsidRPr="00F84145">
              <w:rPr>
                <w:rStyle w:val="Strong"/>
                <w:rFonts w:ascii="Calibri" w:hAnsi="Calibri" w:cs="Calibri"/>
                <w:b w:val="0"/>
                <w:bCs w:val="0"/>
                <w:color w:val="333333"/>
                <w:rtl/>
                <w:lang w:val="en-US" w:bidi="fa-IR"/>
              </w:rPr>
              <w:t xml:space="preserve">البته در صورت ضرورت </w:t>
            </w:r>
            <w:r w:rsidRPr="00F84145">
              <w:rPr>
                <w:rStyle w:val="Strong"/>
                <w:rFonts w:ascii="Calibri" w:hAnsi="Calibri" w:cs="Calibri"/>
                <w:b w:val="0"/>
                <w:bCs w:val="0"/>
                <w:color w:val="333333"/>
                <w:rtl/>
                <w:lang w:val="en-US" w:bidi="fa-IR"/>
              </w:rPr>
              <w:t xml:space="preserve">(به منظور </w:t>
            </w:r>
            <w:r w:rsidR="00F006A9" w:rsidRPr="00F84145">
              <w:rPr>
                <w:rStyle w:val="Strong"/>
                <w:rFonts w:ascii="Calibri" w:hAnsi="Calibri" w:cs="Calibri"/>
                <w:b w:val="0"/>
                <w:bCs w:val="0"/>
                <w:color w:val="333333"/>
                <w:rtl/>
                <w:lang w:val="en-US" w:bidi="fa-IR"/>
              </w:rPr>
              <w:t>وا داشتن</w:t>
            </w:r>
            <w:r w:rsidRPr="00F84145">
              <w:rPr>
                <w:rStyle w:val="Strong"/>
                <w:rFonts w:ascii="Calibri" w:hAnsi="Calibri" w:cs="Calibri"/>
                <w:b w:val="0"/>
                <w:bCs w:val="0"/>
                <w:color w:val="333333"/>
                <w:rtl/>
                <w:lang w:val="en-US" w:bidi="fa-IR"/>
              </w:rPr>
              <w:t xml:space="preserve"> آنها به نافرمانی. مثل گل دادن به </w:t>
            </w:r>
            <w:r w:rsidR="00F006A9" w:rsidRPr="00F84145">
              <w:rPr>
                <w:rStyle w:val="Strong"/>
                <w:rFonts w:ascii="Calibri" w:hAnsi="Calibri" w:cs="Calibri"/>
                <w:b w:val="0"/>
                <w:bCs w:val="0"/>
                <w:color w:val="333333"/>
                <w:rtl/>
                <w:lang w:val="en-US" w:bidi="fa-IR"/>
              </w:rPr>
              <w:t>سرباز ها</w:t>
            </w:r>
            <w:r w:rsidRPr="00F84145">
              <w:rPr>
                <w:rStyle w:val="Strong"/>
                <w:rFonts w:ascii="Calibri" w:hAnsi="Calibri" w:cs="Calibri"/>
                <w:b w:val="0"/>
                <w:bCs w:val="0"/>
                <w:color w:val="333333"/>
                <w:rtl/>
                <w:lang w:val="en-US" w:bidi="fa-IR"/>
              </w:rPr>
              <w:t>)</w:t>
            </w:r>
            <w:r w:rsidR="000C5740" w:rsidRPr="00F84145">
              <w:rPr>
                <w:rStyle w:val="Strong"/>
                <w:rFonts w:ascii="Calibri" w:hAnsi="Calibri" w:cs="Calibri"/>
                <w:b w:val="0"/>
                <w:bCs w:val="0"/>
                <w:color w:val="333333"/>
                <w:rtl/>
                <w:lang w:val="en-US" w:bidi="fa-IR"/>
              </w:rPr>
              <w:t>.</w:t>
            </w:r>
          </w:p>
          <w:p w14:paraId="5E26B34C" w14:textId="48818880" w:rsidR="002656DD" w:rsidRPr="00F84145" w:rsidRDefault="002656DD" w:rsidP="002661B3">
            <w:pPr>
              <w:pStyle w:val="NormalWeb"/>
              <w:spacing w:before="0" w:beforeAutospacing="0" w:after="0" w:afterAutospacing="0"/>
              <w:jc w:val="right"/>
              <w:rPr>
                <w:rStyle w:val="Strong"/>
                <w:rFonts w:ascii="Calibri" w:hAnsi="Calibri" w:cs="Calibri"/>
                <w:color w:val="333333"/>
                <w:lang w:val="en-US" w:bidi="fa-IR"/>
              </w:rPr>
            </w:pPr>
            <w:r w:rsidRPr="00F84145">
              <w:rPr>
                <w:rStyle w:val="Strong"/>
                <w:rFonts w:ascii="Calibri" w:hAnsi="Calibri" w:cs="Calibri"/>
                <w:b w:val="0"/>
                <w:bCs w:val="0"/>
                <w:color w:val="333333"/>
                <w:rtl/>
                <w:lang w:val="en-US" w:bidi="fa-IR"/>
              </w:rPr>
              <w:t>برپایی یادمان ها</w:t>
            </w:r>
            <w:r w:rsidR="000C5740" w:rsidRPr="00F84145">
              <w:rPr>
                <w:rStyle w:val="Strong"/>
                <w:rFonts w:ascii="Calibri" w:hAnsi="Calibri" w:cs="Calibri"/>
                <w:b w:val="0"/>
                <w:bCs w:val="0"/>
                <w:color w:val="333333"/>
                <w:rtl/>
                <w:lang w:val="en-US" w:bidi="fa-IR"/>
              </w:rPr>
              <w:t xml:space="preserve"> ی مختلف.</w:t>
            </w:r>
          </w:p>
        </w:tc>
        <w:tc>
          <w:tcPr>
            <w:tcW w:w="1890" w:type="dxa"/>
          </w:tcPr>
          <w:p w14:paraId="2CC04F18" w14:textId="5A47E539"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ایجاد فشار بر افراد (آنهایی که با حکومت هستند)</w:t>
            </w:r>
          </w:p>
        </w:tc>
      </w:tr>
      <w:tr w:rsidR="002656DD" w:rsidRPr="00F84145" w14:paraId="7D46B024" w14:textId="3B56344F" w:rsidTr="00E36A73">
        <w:trPr>
          <w:trHeight w:val="1340"/>
        </w:trPr>
        <w:tc>
          <w:tcPr>
            <w:tcW w:w="6925" w:type="dxa"/>
          </w:tcPr>
          <w:p w14:paraId="22B20394" w14:textId="2ED33154" w:rsidR="002656DD" w:rsidRPr="00F84145" w:rsidRDefault="002656DD" w:rsidP="002661B3">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طنز</w:t>
            </w:r>
            <w:r w:rsidR="000C5740" w:rsidRPr="00F84145">
              <w:rPr>
                <w:rStyle w:val="Strong"/>
                <w:rFonts w:ascii="Calibri" w:hAnsi="Calibri" w:cs="Calibri"/>
                <w:b w:val="0"/>
                <w:bCs w:val="0"/>
                <w:color w:val="333333"/>
                <w:rtl/>
                <w:lang w:val="en-US" w:bidi="fa-IR"/>
              </w:rPr>
              <w:t xml:space="preserve">، </w:t>
            </w:r>
            <w:r w:rsidRPr="00F84145">
              <w:rPr>
                <w:rStyle w:val="Strong"/>
                <w:rFonts w:ascii="Calibri" w:hAnsi="Calibri" w:cs="Calibri"/>
                <w:b w:val="0"/>
                <w:bCs w:val="0"/>
                <w:color w:val="333333"/>
                <w:rtl/>
                <w:lang w:val="en-US" w:bidi="fa-IR"/>
              </w:rPr>
              <w:t>شوخی</w:t>
            </w:r>
            <w:r w:rsidR="000C5740" w:rsidRPr="00F84145">
              <w:rPr>
                <w:rStyle w:val="Strong"/>
                <w:rFonts w:ascii="Calibri" w:hAnsi="Calibri" w:cs="Calibri"/>
                <w:b w:val="0"/>
                <w:bCs w:val="0"/>
                <w:color w:val="333333"/>
                <w:rtl/>
                <w:lang w:val="en-US" w:bidi="fa-IR"/>
              </w:rPr>
              <w:t>، و</w:t>
            </w:r>
            <w:r w:rsidRPr="00F84145">
              <w:rPr>
                <w:rStyle w:val="Strong"/>
                <w:rFonts w:ascii="Calibri" w:hAnsi="Calibri" w:cs="Calibri"/>
                <w:b w:val="0"/>
                <w:bCs w:val="0"/>
                <w:color w:val="333333"/>
                <w:rtl/>
                <w:lang w:val="en-US" w:bidi="fa-IR"/>
              </w:rPr>
              <w:t xml:space="preserve"> </w:t>
            </w:r>
            <w:r w:rsidR="000C5740" w:rsidRPr="00F84145">
              <w:rPr>
                <w:rStyle w:val="Strong"/>
                <w:rFonts w:ascii="Calibri" w:hAnsi="Calibri" w:cs="Calibri"/>
                <w:b w:val="0"/>
                <w:bCs w:val="0"/>
                <w:color w:val="333333"/>
                <w:rtl/>
                <w:lang w:val="en-US" w:bidi="fa-IR"/>
              </w:rPr>
              <w:t>تمسخر کردن در کارهای هنری.</w:t>
            </w:r>
          </w:p>
          <w:p w14:paraId="4D5EE342" w14:textId="089100C0" w:rsidR="002656DD" w:rsidRPr="00F84145" w:rsidRDefault="002656DD" w:rsidP="002661B3">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اجرای نمایش ها و موسیقی</w:t>
            </w:r>
            <w:r w:rsidR="000C5740" w:rsidRPr="00F84145">
              <w:rPr>
                <w:rStyle w:val="Strong"/>
                <w:rFonts w:ascii="Calibri" w:hAnsi="Calibri" w:cs="Calibri"/>
                <w:b w:val="0"/>
                <w:bCs w:val="0"/>
                <w:color w:val="333333"/>
                <w:rtl/>
                <w:lang w:val="en-US" w:bidi="fa-IR"/>
              </w:rPr>
              <w:t xml:space="preserve"> متناسب با نیاز مردم در هنگام مبارزات مدنی و یا برای تشویق آنان.</w:t>
            </w:r>
          </w:p>
          <w:p w14:paraId="2758306E" w14:textId="3191E7AD" w:rsidR="002656DD" w:rsidRPr="00F84145" w:rsidRDefault="002656DD" w:rsidP="002661B3">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آواز خواندن</w:t>
            </w:r>
            <w:r w:rsidR="000C5740" w:rsidRPr="00F84145">
              <w:rPr>
                <w:rStyle w:val="Strong"/>
                <w:rFonts w:ascii="Calibri" w:hAnsi="Calibri" w:cs="Calibri"/>
                <w:b w:val="0"/>
                <w:bCs w:val="0"/>
                <w:color w:val="333333"/>
                <w:rtl/>
                <w:lang w:val="en-US" w:bidi="fa-IR"/>
              </w:rPr>
              <w:t xml:space="preserve"> متناسب با اهداف مبارزه مدنی.</w:t>
            </w:r>
          </w:p>
        </w:tc>
        <w:tc>
          <w:tcPr>
            <w:tcW w:w="1890" w:type="dxa"/>
          </w:tcPr>
          <w:p w14:paraId="6E199EF9" w14:textId="7EB104DC" w:rsidR="002656DD" w:rsidRPr="00F84145" w:rsidRDefault="002656DD" w:rsidP="00B647CC">
            <w:pPr>
              <w:pStyle w:val="NormalWeb"/>
              <w:spacing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نمایش پردازی و موسیقی</w:t>
            </w:r>
          </w:p>
        </w:tc>
      </w:tr>
      <w:tr w:rsidR="002656DD" w:rsidRPr="00F84145" w14:paraId="2B848E50" w14:textId="2097AE7C" w:rsidTr="00E36A73">
        <w:trPr>
          <w:trHeight w:val="1412"/>
        </w:trPr>
        <w:tc>
          <w:tcPr>
            <w:tcW w:w="6925" w:type="dxa"/>
          </w:tcPr>
          <w:p w14:paraId="316FEFC0" w14:textId="6523A687" w:rsidR="002656DD" w:rsidRPr="00F84145" w:rsidRDefault="002656DD" w:rsidP="00841D35">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lastRenderedPageBreak/>
              <w:t>راهپیمایی های مختلف (به هر شکل ممکن)</w:t>
            </w:r>
          </w:p>
          <w:p w14:paraId="6CA1F77B" w14:textId="10DE499E" w:rsidR="002656DD" w:rsidRPr="00F84145" w:rsidRDefault="002656DD" w:rsidP="00841D35">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برپایی دسته جات مذهبی</w:t>
            </w:r>
            <w:r w:rsidR="000C5740" w:rsidRPr="00F84145">
              <w:rPr>
                <w:rStyle w:val="Strong"/>
                <w:rFonts w:ascii="Calibri" w:hAnsi="Calibri" w:cs="Calibri"/>
                <w:b w:val="0"/>
                <w:bCs w:val="0"/>
                <w:color w:val="333333"/>
                <w:rtl/>
                <w:lang w:val="en-US" w:bidi="fa-IR"/>
              </w:rPr>
              <w:t xml:space="preserve"> متناسب با نیازهای جنبش آزادی خواهی.</w:t>
            </w:r>
          </w:p>
          <w:p w14:paraId="1CA0222C" w14:textId="14A66437" w:rsidR="002656DD" w:rsidRPr="00F84145" w:rsidRDefault="002656DD" w:rsidP="00841D35">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w:t>
            </w:r>
            <w:r w:rsidR="00F006A9" w:rsidRPr="00F84145">
              <w:rPr>
                <w:rStyle w:val="Strong"/>
                <w:rFonts w:ascii="Calibri" w:hAnsi="Calibri" w:cs="Calibri"/>
                <w:b w:val="0"/>
                <w:bCs w:val="0"/>
                <w:color w:val="333333"/>
                <w:rtl/>
                <w:lang w:val="en-US" w:bidi="fa-IR"/>
              </w:rPr>
              <w:t>ا</w:t>
            </w:r>
            <w:r w:rsidRPr="00F84145">
              <w:rPr>
                <w:rStyle w:val="Strong"/>
                <w:rFonts w:ascii="Calibri" w:hAnsi="Calibri" w:cs="Calibri"/>
                <w:b w:val="0"/>
                <w:bCs w:val="0"/>
                <w:color w:val="333333"/>
                <w:rtl/>
                <w:lang w:val="en-US" w:bidi="fa-IR"/>
              </w:rPr>
              <w:t>قدامات نمایشی مانند) زیارت مکان های مقدس</w:t>
            </w:r>
            <w:r w:rsidR="000C5740" w:rsidRPr="00F84145">
              <w:rPr>
                <w:rStyle w:val="Strong"/>
                <w:rFonts w:ascii="Calibri" w:hAnsi="Calibri" w:cs="Calibri"/>
                <w:b w:val="0"/>
                <w:bCs w:val="0"/>
                <w:color w:val="333333"/>
                <w:rtl/>
                <w:lang w:val="en-US" w:bidi="fa-IR"/>
              </w:rPr>
              <w:t xml:space="preserve"> ولی با هدف ضربه زدن به حکومت.</w:t>
            </w:r>
          </w:p>
          <w:p w14:paraId="7DEA95DF" w14:textId="3C2A1375" w:rsidR="002656DD" w:rsidRPr="00F84145" w:rsidRDefault="002656DD" w:rsidP="00841D35">
            <w:pPr>
              <w:pStyle w:val="NormalWeb"/>
              <w:spacing w:before="0" w:beforeAutospacing="0" w:after="0" w:afterAutospacing="0"/>
              <w:jc w:val="right"/>
              <w:rPr>
                <w:rStyle w:val="Strong"/>
                <w:rFonts w:ascii="Calibri" w:hAnsi="Calibri" w:cs="Calibri"/>
                <w:color w:val="333333"/>
                <w:lang w:val="en-US" w:bidi="fa-IR"/>
              </w:rPr>
            </w:pPr>
            <w:r w:rsidRPr="00F84145">
              <w:rPr>
                <w:rStyle w:val="Strong"/>
                <w:rFonts w:ascii="Calibri" w:hAnsi="Calibri" w:cs="Calibri"/>
                <w:b w:val="0"/>
                <w:bCs w:val="0"/>
                <w:color w:val="333333"/>
                <w:rtl/>
                <w:lang w:val="en-US" w:bidi="fa-IR"/>
              </w:rPr>
              <w:t>قطار</w:t>
            </w:r>
            <w:r w:rsidR="000C5740" w:rsidRPr="00F84145">
              <w:rPr>
                <w:rStyle w:val="Strong"/>
                <w:rFonts w:ascii="Calibri" w:hAnsi="Calibri" w:cs="Calibri"/>
                <w:b w:val="0"/>
                <w:bCs w:val="0"/>
                <w:color w:val="333333"/>
                <w:rtl/>
                <w:lang w:val="en-US" w:bidi="fa-IR"/>
              </w:rPr>
              <w:t xml:space="preserve"> درست کردن از</w:t>
            </w:r>
            <w:r w:rsidRPr="00F84145">
              <w:rPr>
                <w:rStyle w:val="Strong"/>
                <w:rFonts w:ascii="Calibri" w:hAnsi="Calibri" w:cs="Calibri"/>
                <w:b w:val="0"/>
                <w:bCs w:val="0"/>
                <w:color w:val="333333"/>
                <w:rtl/>
                <w:lang w:val="en-US" w:bidi="fa-IR"/>
              </w:rPr>
              <w:t xml:space="preserve"> ماشین ها و دیگر وسایل نقلیه درست کردن</w:t>
            </w:r>
          </w:p>
        </w:tc>
        <w:tc>
          <w:tcPr>
            <w:tcW w:w="1890" w:type="dxa"/>
          </w:tcPr>
          <w:p w14:paraId="318EE909" w14:textId="466960B8"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صف های مردمی تشکیل دادن</w:t>
            </w:r>
          </w:p>
        </w:tc>
      </w:tr>
      <w:tr w:rsidR="002656DD" w:rsidRPr="00F84145" w14:paraId="4D7C5D45" w14:textId="013F8F63" w:rsidTr="00E36A73">
        <w:trPr>
          <w:trHeight w:val="1763"/>
        </w:trPr>
        <w:tc>
          <w:tcPr>
            <w:tcW w:w="6925" w:type="dxa"/>
          </w:tcPr>
          <w:p w14:paraId="0CA9B0B1" w14:textId="378038B5" w:rsidR="002656DD" w:rsidRPr="00F84145" w:rsidRDefault="002656DD" w:rsidP="00841D35">
            <w:pPr>
              <w:pStyle w:val="NormalWeb"/>
              <w:spacing w:before="0" w:beforeAutospacing="0" w:after="0" w:afterAutospacing="0"/>
              <w:jc w:val="right"/>
              <w:rPr>
                <w:rStyle w:val="Strong"/>
                <w:rFonts w:ascii="Calibri" w:hAnsi="Calibri" w:cs="Calibri"/>
                <w:b w:val="0"/>
                <w:bCs w:val="0"/>
                <w:color w:val="333333"/>
                <w:lang w:bidi="fa-IR"/>
              </w:rPr>
            </w:pPr>
            <w:r w:rsidRPr="00F84145">
              <w:rPr>
                <w:rStyle w:val="Strong"/>
                <w:rFonts w:ascii="Calibri" w:hAnsi="Calibri" w:cs="Calibri"/>
                <w:b w:val="0"/>
                <w:bCs w:val="0"/>
                <w:color w:val="333333"/>
                <w:rtl/>
                <w:lang w:val="en-US" w:bidi="fa-IR"/>
              </w:rPr>
              <w:t>عزاداری سیاسی</w:t>
            </w:r>
            <w:r w:rsidR="000C5740" w:rsidRPr="00F84145">
              <w:rPr>
                <w:rStyle w:val="Strong"/>
                <w:rFonts w:ascii="Calibri" w:hAnsi="Calibri" w:cs="Calibri"/>
                <w:b w:val="0"/>
                <w:bCs w:val="0"/>
                <w:color w:val="333333"/>
                <w:rtl/>
                <w:lang w:val="en-US" w:bidi="fa-IR"/>
              </w:rPr>
              <w:t xml:space="preserve"> (استفاده از نمادهای عزاداری مانند غم و اندوه برای فرد از دست رفته با هدف نشان دادن مخالفت با حکومت).</w:t>
            </w:r>
          </w:p>
          <w:p w14:paraId="64EC40B4" w14:textId="0A2DD241" w:rsidR="002656DD" w:rsidRPr="00F84145" w:rsidRDefault="002656DD" w:rsidP="00841D35">
            <w:pPr>
              <w:pStyle w:val="NormalWeb"/>
              <w:spacing w:before="0" w:beforeAutospacing="0" w:after="0" w:afterAutospacing="0"/>
              <w:jc w:val="right"/>
              <w:rPr>
                <w:rStyle w:val="Strong"/>
                <w:rFonts w:ascii="Calibri" w:hAnsi="Calibri" w:cs="Calibri"/>
                <w:b w:val="0"/>
                <w:bCs w:val="0"/>
                <w:color w:val="333333"/>
                <w:lang w:bidi="fa-IR"/>
              </w:rPr>
            </w:pPr>
            <w:r w:rsidRPr="00F84145">
              <w:rPr>
                <w:rStyle w:val="Strong"/>
                <w:rFonts w:ascii="Calibri" w:hAnsi="Calibri" w:cs="Calibri"/>
                <w:b w:val="0"/>
                <w:bCs w:val="0"/>
                <w:color w:val="333333"/>
                <w:rtl/>
                <w:lang w:val="en-US" w:bidi="fa-IR"/>
              </w:rPr>
              <w:t>آتش زدن تصویر دیکتاتور</w:t>
            </w:r>
            <w:r w:rsidR="00E36A73" w:rsidRPr="00F84145">
              <w:rPr>
                <w:rStyle w:val="Strong"/>
                <w:rFonts w:ascii="Calibri" w:hAnsi="Calibri" w:cs="Calibri"/>
                <w:b w:val="0"/>
                <w:bCs w:val="0"/>
                <w:color w:val="333333"/>
                <w:rtl/>
                <w:lang w:val="en-US" w:bidi="fa-IR"/>
              </w:rPr>
              <w:t>.</w:t>
            </w:r>
          </w:p>
          <w:p w14:paraId="567B2164" w14:textId="1AE7AB35" w:rsidR="002656DD" w:rsidRPr="00F84145" w:rsidRDefault="00E36A73" w:rsidP="00841D35">
            <w:pPr>
              <w:pStyle w:val="NormalWeb"/>
              <w:spacing w:before="0" w:beforeAutospacing="0" w:after="0" w:afterAutospacing="0"/>
              <w:jc w:val="right"/>
              <w:rPr>
                <w:rStyle w:val="Strong"/>
                <w:rFonts w:ascii="Calibri" w:hAnsi="Calibri" w:cs="Calibri"/>
                <w:b w:val="0"/>
                <w:bCs w:val="0"/>
                <w:color w:val="333333"/>
                <w:lang w:bidi="fa-IR"/>
              </w:rPr>
            </w:pPr>
            <w:r w:rsidRPr="00F84145">
              <w:rPr>
                <w:rStyle w:val="Strong"/>
                <w:rFonts w:ascii="Calibri" w:hAnsi="Calibri" w:cs="Calibri"/>
                <w:b w:val="0"/>
                <w:bCs w:val="0"/>
                <w:color w:val="333333"/>
                <w:rtl/>
                <w:lang w:val="en-US" w:bidi="fa-IR"/>
              </w:rPr>
              <w:t xml:space="preserve">تبدیل </w:t>
            </w:r>
            <w:r w:rsidR="002656DD" w:rsidRPr="00F84145">
              <w:rPr>
                <w:rStyle w:val="Strong"/>
                <w:rFonts w:ascii="Calibri" w:hAnsi="Calibri" w:cs="Calibri"/>
                <w:b w:val="0"/>
                <w:bCs w:val="0"/>
                <w:color w:val="333333"/>
                <w:rtl/>
                <w:lang w:val="en-US" w:bidi="fa-IR"/>
              </w:rPr>
              <w:t>تشییع جنازه ها</w:t>
            </w:r>
            <w:r w:rsidRPr="00F84145">
              <w:rPr>
                <w:rStyle w:val="Strong"/>
                <w:rFonts w:ascii="Calibri" w:hAnsi="Calibri" w:cs="Calibri"/>
                <w:b w:val="0"/>
                <w:bCs w:val="0"/>
                <w:color w:val="333333"/>
                <w:rtl/>
                <w:lang w:val="en-US" w:bidi="fa-IR"/>
              </w:rPr>
              <w:t xml:space="preserve"> به</w:t>
            </w:r>
            <w:r w:rsidR="002656DD" w:rsidRPr="00F84145">
              <w:rPr>
                <w:rStyle w:val="Strong"/>
                <w:rFonts w:ascii="Calibri" w:hAnsi="Calibri" w:cs="Calibri"/>
                <w:b w:val="0"/>
                <w:bCs w:val="0"/>
                <w:color w:val="333333"/>
                <w:rtl/>
                <w:lang w:val="en-US" w:bidi="fa-IR"/>
              </w:rPr>
              <w:t xml:space="preserve"> تظاهرات</w:t>
            </w:r>
            <w:r w:rsidRPr="00F84145">
              <w:rPr>
                <w:rStyle w:val="Strong"/>
                <w:rFonts w:ascii="Calibri" w:hAnsi="Calibri" w:cs="Calibri"/>
                <w:b w:val="0"/>
                <w:bCs w:val="0"/>
                <w:color w:val="333333"/>
                <w:rtl/>
                <w:lang w:val="en-US" w:bidi="fa-IR"/>
              </w:rPr>
              <w:t xml:space="preserve"> سیاسی. </w:t>
            </w:r>
          </w:p>
          <w:p w14:paraId="286533AE" w14:textId="449FCE72" w:rsidR="002656DD" w:rsidRPr="00F84145" w:rsidRDefault="002656DD" w:rsidP="00841D35">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ادای احترام در مکان های دفن (شهدای راه آزادی)</w:t>
            </w:r>
            <w:r w:rsidR="00E36A73" w:rsidRPr="00F84145">
              <w:rPr>
                <w:rStyle w:val="Strong"/>
                <w:rFonts w:ascii="Calibri" w:hAnsi="Calibri" w:cs="Calibri"/>
                <w:b w:val="0"/>
                <w:bCs w:val="0"/>
                <w:color w:val="333333"/>
                <w:rtl/>
                <w:lang w:val="en-US" w:bidi="fa-IR"/>
              </w:rPr>
              <w:t>.</w:t>
            </w:r>
          </w:p>
        </w:tc>
        <w:tc>
          <w:tcPr>
            <w:tcW w:w="1890" w:type="dxa"/>
          </w:tcPr>
          <w:p w14:paraId="4E168F8F" w14:textId="59DD8CA3"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 xml:space="preserve">بزرگداشت درگذشتگان </w:t>
            </w:r>
          </w:p>
        </w:tc>
      </w:tr>
      <w:tr w:rsidR="002656DD" w:rsidRPr="00F84145" w14:paraId="041EC6BE" w14:textId="22875162" w:rsidTr="00E36A73">
        <w:trPr>
          <w:trHeight w:val="1025"/>
        </w:trPr>
        <w:tc>
          <w:tcPr>
            <w:tcW w:w="6925" w:type="dxa"/>
          </w:tcPr>
          <w:p w14:paraId="1CD83B21" w14:textId="0DB98630" w:rsidR="002656DD" w:rsidRPr="00F84145" w:rsidRDefault="002656DD" w:rsidP="003E1ED3">
            <w:pPr>
              <w:pStyle w:val="NormalWeb"/>
              <w:spacing w:before="0" w:beforeAutospacing="0" w:after="0" w:afterAutospacing="0"/>
              <w:jc w:val="right"/>
              <w:rPr>
                <w:rStyle w:val="Strong"/>
                <w:rFonts w:ascii="Calibri" w:hAnsi="Calibri" w:cs="Calibri"/>
                <w:b w:val="0"/>
                <w:bCs w:val="0"/>
                <w:color w:val="333333"/>
                <w:lang w:bidi="fa-IR"/>
              </w:rPr>
            </w:pPr>
            <w:r w:rsidRPr="00F84145">
              <w:rPr>
                <w:rStyle w:val="Strong"/>
                <w:rFonts w:ascii="Calibri" w:hAnsi="Calibri" w:cs="Calibri"/>
                <w:b w:val="0"/>
                <w:bCs w:val="0"/>
                <w:color w:val="333333"/>
                <w:rtl/>
                <w:lang w:val="en-US" w:bidi="fa-IR"/>
              </w:rPr>
              <w:t>تجمعات اعتراضی یا حمایتی</w:t>
            </w:r>
            <w:r w:rsidR="00E36A73" w:rsidRPr="00F84145">
              <w:rPr>
                <w:rStyle w:val="Strong"/>
                <w:rFonts w:ascii="Calibri" w:hAnsi="Calibri" w:cs="Calibri"/>
                <w:b w:val="0"/>
                <w:bCs w:val="0"/>
                <w:color w:val="333333"/>
                <w:rtl/>
                <w:lang w:val="en-US" w:bidi="fa-IR"/>
              </w:rPr>
              <w:t xml:space="preserve"> بر اساس </w:t>
            </w:r>
          </w:p>
          <w:p w14:paraId="6020EAF5" w14:textId="1E22B049" w:rsidR="002656DD" w:rsidRPr="00F84145" w:rsidRDefault="00E36A73" w:rsidP="003E1ED3">
            <w:pPr>
              <w:pStyle w:val="NormalWeb"/>
              <w:spacing w:before="0" w:beforeAutospacing="0" w:after="0" w:afterAutospacing="0"/>
              <w:jc w:val="right"/>
              <w:rPr>
                <w:rStyle w:val="Strong"/>
                <w:rFonts w:ascii="Calibri" w:hAnsi="Calibri" w:cs="Calibri"/>
                <w:b w:val="0"/>
                <w:bCs w:val="0"/>
                <w:color w:val="333333"/>
                <w:lang w:bidi="fa-IR"/>
              </w:rPr>
            </w:pPr>
            <w:r w:rsidRPr="00F84145">
              <w:rPr>
                <w:rStyle w:val="Strong"/>
                <w:rFonts w:ascii="Calibri" w:hAnsi="Calibri" w:cs="Calibri"/>
                <w:b w:val="0"/>
                <w:bCs w:val="0"/>
                <w:color w:val="333333"/>
                <w:rtl/>
                <w:lang w:val="en-US" w:bidi="fa-IR"/>
              </w:rPr>
              <w:t>برگزاری جلسات پوششی مانند جلسات ورزشی.</w:t>
            </w:r>
          </w:p>
          <w:p w14:paraId="59649E6E" w14:textId="1CDCF810" w:rsidR="002656DD" w:rsidRPr="00F84145" w:rsidRDefault="002656DD" w:rsidP="003E1ED3">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بر</w:t>
            </w:r>
            <w:r w:rsidR="00E36A73" w:rsidRPr="00F84145">
              <w:rPr>
                <w:rStyle w:val="Strong"/>
                <w:rFonts w:ascii="Calibri" w:hAnsi="Calibri" w:cs="Calibri"/>
                <w:b w:val="0"/>
                <w:bCs w:val="0"/>
                <w:color w:val="333333"/>
                <w:rtl/>
                <w:lang w:val="en-US" w:bidi="fa-IR"/>
              </w:rPr>
              <w:t>گ</w:t>
            </w:r>
            <w:r w:rsidRPr="00F84145">
              <w:rPr>
                <w:rStyle w:val="Strong"/>
                <w:rFonts w:ascii="Calibri" w:hAnsi="Calibri" w:cs="Calibri"/>
                <w:b w:val="0"/>
                <w:bCs w:val="0"/>
                <w:color w:val="333333"/>
                <w:rtl/>
                <w:lang w:val="en-US" w:bidi="fa-IR"/>
              </w:rPr>
              <w:t>زاری آموزش های غیر رسمی در باره موضوعات مرتبط با مبارزه جامعه مدنی</w:t>
            </w:r>
          </w:p>
        </w:tc>
        <w:tc>
          <w:tcPr>
            <w:tcW w:w="1890" w:type="dxa"/>
          </w:tcPr>
          <w:p w14:paraId="34331769" w14:textId="623CB844" w:rsidR="002656DD" w:rsidRPr="00F84145" w:rsidRDefault="002656DD" w:rsidP="00B647CC">
            <w:pPr>
              <w:pStyle w:val="NormalWeb"/>
              <w:spacing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تجمعات عمومی</w:t>
            </w:r>
          </w:p>
        </w:tc>
      </w:tr>
      <w:tr w:rsidR="002656DD" w:rsidRPr="00F84145" w14:paraId="36DA76FF" w14:textId="77A65697" w:rsidTr="00E36A73">
        <w:trPr>
          <w:trHeight w:val="1952"/>
        </w:trPr>
        <w:tc>
          <w:tcPr>
            <w:tcW w:w="6925" w:type="dxa"/>
          </w:tcPr>
          <w:p w14:paraId="2B27BFAB" w14:textId="53E8827B" w:rsidR="002656DD" w:rsidRPr="00F84145" w:rsidRDefault="002656DD" w:rsidP="001824AE">
            <w:pPr>
              <w:pStyle w:val="NormalWeb"/>
              <w:spacing w:before="0" w:beforeAutospacing="0" w:after="0" w:afterAutospacing="0"/>
              <w:jc w:val="right"/>
              <w:rPr>
                <w:rStyle w:val="Strong"/>
                <w:rFonts w:ascii="Calibri" w:hAnsi="Calibri" w:cs="Calibri"/>
                <w:b w:val="0"/>
                <w:bCs w:val="0"/>
                <w:color w:val="333333"/>
                <w:lang w:bidi="fa-IR"/>
              </w:rPr>
            </w:pPr>
            <w:r w:rsidRPr="00F84145">
              <w:rPr>
                <w:rStyle w:val="Strong"/>
                <w:rFonts w:ascii="Calibri" w:hAnsi="Calibri" w:cs="Calibri"/>
                <w:b w:val="0"/>
                <w:bCs w:val="0"/>
                <w:color w:val="333333"/>
                <w:rtl/>
                <w:lang w:val="en-US" w:bidi="fa-IR"/>
              </w:rPr>
              <w:t>قدم زدن های پیوسته (و در صورت ضرورت و برعکس عدم حضور در معابر به عنوان مثال در ایام انتخابات)</w:t>
            </w:r>
            <w:r w:rsidR="00E36A73" w:rsidRPr="00F84145">
              <w:rPr>
                <w:rStyle w:val="Strong"/>
                <w:rFonts w:ascii="Calibri" w:hAnsi="Calibri" w:cs="Calibri"/>
                <w:b w:val="0"/>
                <w:bCs w:val="0"/>
                <w:color w:val="333333"/>
                <w:rtl/>
                <w:lang w:val="en-US" w:bidi="fa-IR"/>
              </w:rPr>
              <w:t>.</w:t>
            </w:r>
          </w:p>
          <w:p w14:paraId="700D5357" w14:textId="77777777" w:rsidR="00E36A73" w:rsidRPr="00F84145" w:rsidRDefault="00E36A73" w:rsidP="001824AE">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سکوت کردن در پاسخ به پرسشی از سوی مقام و یا فرد حکومتی با قصد محکومیت اخلاقی حکومت.</w:t>
            </w:r>
          </w:p>
          <w:p w14:paraId="0222FB45" w14:textId="19E2969B" w:rsidR="002656DD" w:rsidRPr="00F84145" w:rsidRDefault="002656DD" w:rsidP="001824AE">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انصراف از پذیرش جوایز رسمی از سوی حاکمیت</w:t>
            </w:r>
            <w:r w:rsidR="00E36A73" w:rsidRPr="00F84145">
              <w:rPr>
                <w:rStyle w:val="Strong"/>
                <w:rFonts w:ascii="Calibri" w:hAnsi="Calibri" w:cs="Calibri"/>
                <w:b w:val="0"/>
                <w:bCs w:val="0"/>
                <w:color w:val="333333"/>
                <w:rtl/>
                <w:lang w:val="en-US" w:bidi="fa-IR"/>
              </w:rPr>
              <w:t>.</w:t>
            </w:r>
          </w:p>
          <w:p w14:paraId="2AC085D1" w14:textId="47B2503F" w:rsidR="002656DD" w:rsidRPr="00F84145" w:rsidRDefault="002656DD" w:rsidP="00E36A73">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پشت كردن (خود به مسئولین برای تحقیر آنان)</w:t>
            </w:r>
          </w:p>
        </w:tc>
        <w:tc>
          <w:tcPr>
            <w:tcW w:w="1890" w:type="dxa"/>
          </w:tcPr>
          <w:p w14:paraId="0F496B0B" w14:textId="388DF17D" w:rsidR="002656DD" w:rsidRPr="00F84145" w:rsidRDefault="00E36A73" w:rsidP="00B647CC">
            <w:pPr>
              <w:pStyle w:val="NormalWeb"/>
              <w:spacing w:after="0"/>
              <w:jc w:val="right"/>
              <w:rPr>
                <w:rStyle w:val="Strong"/>
                <w:rFonts w:ascii="Calibri" w:hAnsi="Calibri" w:cs="Calibri"/>
                <w:color w:val="333333"/>
                <w:rtl/>
                <w:lang w:val="en-US" w:bidi="fa-IR"/>
              </w:rPr>
            </w:pPr>
            <w:r w:rsidRPr="00F84145">
              <w:rPr>
                <w:rStyle w:val="Strong"/>
                <w:rFonts w:ascii="Calibri" w:hAnsi="Calibri" w:cs="Calibri"/>
                <w:color w:val="333333"/>
                <w:rtl/>
                <w:lang w:val="en-US" w:bidi="fa-IR"/>
              </w:rPr>
              <w:t>انصراف ها و خودداری از اموری خاص</w:t>
            </w:r>
          </w:p>
        </w:tc>
      </w:tr>
      <w:tr w:rsidR="002656DD" w:rsidRPr="00F84145" w14:paraId="7BF2329B" w14:textId="2682FC4A" w:rsidTr="002656DD">
        <w:tc>
          <w:tcPr>
            <w:tcW w:w="6925" w:type="dxa"/>
          </w:tcPr>
          <w:p w14:paraId="77651561" w14:textId="398DB8F1" w:rsidR="002656DD" w:rsidRPr="00F84145" w:rsidRDefault="00F006A9" w:rsidP="00B647CC">
            <w:pPr>
              <w:pStyle w:val="NormalWeb"/>
              <w:spacing w:before="0" w:beforeAutospacing="0" w:after="0"/>
              <w:jc w:val="right"/>
              <w:rPr>
                <w:rStyle w:val="Strong"/>
                <w:rFonts w:ascii="Calibri" w:hAnsi="Calibri" w:cs="Calibri"/>
                <w:b w:val="0"/>
                <w:bCs w:val="0"/>
                <w:color w:val="FF0000"/>
                <w:rtl/>
                <w:lang w:val="en-US" w:bidi="fa-IR"/>
              </w:rPr>
            </w:pPr>
            <w:r w:rsidRPr="00F84145">
              <w:rPr>
                <w:rStyle w:val="Strong"/>
                <w:rFonts w:ascii="Calibri" w:hAnsi="Calibri" w:cs="Calibri"/>
                <w:b w:val="0"/>
                <w:bCs w:val="0"/>
                <w:color w:val="FF0000"/>
                <w:rtl/>
                <w:lang w:val="en-US" w:bidi="fa-IR"/>
              </w:rPr>
              <w:t>ا</w:t>
            </w:r>
            <w:r w:rsidR="002656DD" w:rsidRPr="00F84145">
              <w:rPr>
                <w:rStyle w:val="Strong"/>
                <w:rFonts w:ascii="Calibri" w:hAnsi="Calibri" w:cs="Calibri"/>
                <w:b w:val="0"/>
                <w:bCs w:val="0"/>
                <w:color w:val="FF0000"/>
                <w:rtl/>
                <w:lang w:val="en-US" w:bidi="fa-IR"/>
              </w:rPr>
              <w:t>نواع و اشکال عدم همکاری اجتماعی</w:t>
            </w:r>
          </w:p>
        </w:tc>
        <w:tc>
          <w:tcPr>
            <w:tcW w:w="1890" w:type="dxa"/>
          </w:tcPr>
          <w:p w14:paraId="1929B766" w14:textId="6F7F7121" w:rsidR="002656DD" w:rsidRPr="00F84145" w:rsidRDefault="002656DD" w:rsidP="00B647CC">
            <w:pPr>
              <w:pStyle w:val="NormalWeb"/>
              <w:spacing w:before="0" w:beforeAutospacing="0" w:after="0"/>
              <w:jc w:val="right"/>
              <w:rPr>
                <w:rStyle w:val="Strong"/>
                <w:rFonts w:ascii="Calibri" w:hAnsi="Calibri" w:cs="Calibri"/>
                <w:b w:val="0"/>
                <w:bCs w:val="0"/>
                <w:color w:val="FF0000"/>
                <w:rtl/>
                <w:lang w:val="en-US" w:bidi="fa-IR"/>
              </w:rPr>
            </w:pPr>
            <w:r w:rsidRPr="00F84145">
              <w:rPr>
                <w:rStyle w:val="Strong"/>
                <w:rFonts w:ascii="Calibri" w:hAnsi="Calibri" w:cs="Calibri"/>
                <w:color w:val="FF0000"/>
                <w:shd w:val="clear" w:color="auto" w:fill="FFFFFF"/>
                <w:rtl/>
                <w:lang w:bidi="fa-IR"/>
              </w:rPr>
              <w:t>عدم همکاری های اجتماعی</w:t>
            </w:r>
          </w:p>
        </w:tc>
      </w:tr>
      <w:tr w:rsidR="002656DD" w:rsidRPr="00F84145" w14:paraId="4F796B33" w14:textId="725399EC" w:rsidTr="005D3476">
        <w:trPr>
          <w:trHeight w:val="2177"/>
        </w:trPr>
        <w:tc>
          <w:tcPr>
            <w:tcW w:w="6925" w:type="dxa"/>
          </w:tcPr>
          <w:p w14:paraId="2BF5E82D" w14:textId="77777777" w:rsidR="002656DD" w:rsidRPr="00F84145" w:rsidRDefault="002656DD" w:rsidP="00BA7AB4">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تحریم اجتماعی افراد هوادار حکومت</w:t>
            </w:r>
          </w:p>
          <w:p w14:paraId="31ADDE8B" w14:textId="525542F1" w:rsidR="002656DD" w:rsidRPr="00F84145" w:rsidRDefault="002656DD" w:rsidP="00BA7AB4">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 xml:space="preserve">امتناع کردن از مشارکت در نوع خاصی از رفتارهای اجتماعی با شخص یا گروه هایی که با حکومت هستند </w:t>
            </w:r>
          </w:p>
          <w:p w14:paraId="64712C1A" w14:textId="0CFCC953" w:rsidR="002656DD" w:rsidRPr="00F84145" w:rsidRDefault="002656DD" w:rsidP="00BA7AB4">
            <w:pPr>
              <w:pStyle w:val="NormalWeb"/>
              <w:spacing w:before="0" w:beforeAutospacing="0" w:after="0" w:afterAutospacing="0"/>
              <w:jc w:val="right"/>
              <w:rPr>
                <w:rStyle w:val="Strong"/>
                <w:rFonts w:ascii="Calibri" w:hAnsi="Calibri" w:cs="Calibri"/>
                <w:b w:val="0"/>
                <w:bCs w:val="0"/>
                <w:color w:val="333333"/>
                <w:lang w:val="fr-FR" w:bidi="fa-IR"/>
              </w:rPr>
            </w:pPr>
            <w:r w:rsidRPr="00F84145">
              <w:rPr>
                <w:rStyle w:val="Strong"/>
                <w:rFonts w:ascii="Calibri" w:hAnsi="Calibri" w:cs="Calibri"/>
                <w:b w:val="0"/>
                <w:bCs w:val="0"/>
                <w:color w:val="333333"/>
                <w:rtl/>
                <w:lang w:val="en-US" w:bidi="fa-IR"/>
              </w:rPr>
              <w:t>نداشتن حق سکس (از سوی خانم ها</w:t>
            </w:r>
            <w:r w:rsidR="00E36A73" w:rsidRPr="00F84145">
              <w:rPr>
                <w:rStyle w:val="Strong"/>
                <w:rFonts w:ascii="Calibri" w:hAnsi="Calibri" w:cs="Calibri"/>
                <w:b w:val="0"/>
                <w:bCs w:val="0"/>
                <w:color w:val="333333"/>
                <w:rtl/>
                <w:lang w:val="en-US" w:bidi="fa-IR"/>
              </w:rPr>
              <w:t xml:space="preserve"> (</w:t>
            </w:r>
            <w:r w:rsidRPr="00F84145">
              <w:rPr>
                <w:rStyle w:val="Strong"/>
                <w:rFonts w:ascii="Calibri" w:hAnsi="Calibri" w:cs="Calibri"/>
                <w:b w:val="0"/>
                <w:bCs w:val="0"/>
                <w:color w:val="333333"/>
                <w:rtl/>
                <w:lang w:val="en-US" w:bidi="fa-IR"/>
              </w:rPr>
              <w:t>با توجه به جو مذهبی ایر</w:t>
            </w:r>
            <w:r w:rsidR="00F006A9" w:rsidRPr="00F84145">
              <w:rPr>
                <w:rStyle w:val="Strong"/>
                <w:rFonts w:ascii="Calibri" w:hAnsi="Calibri" w:cs="Calibri"/>
                <w:b w:val="0"/>
                <w:bCs w:val="0"/>
                <w:color w:val="333333"/>
                <w:rtl/>
                <w:lang w:val="en-US" w:bidi="fa-IR"/>
              </w:rPr>
              <w:t>ا</w:t>
            </w:r>
            <w:r w:rsidRPr="00F84145">
              <w:rPr>
                <w:rStyle w:val="Strong"/>
                <w:rFonts w:ascii="Calibri" w:hAnsi="Calibri" w:cs="Calibri"/>
                <w:b w:val="0"/>
                <w:bCs w:val="0"/>
                <w:color w:val="333333"/>
                <w:rtl/>
                <w:lang w:val="en-US" w:bidi="fa-IR"/>
              </w:rPr>
              <w:t>ن مشکل است)</w:t>
            </w:r>
            <w:r w:rsidR="00E36A73" w:rsidRPr="00F84145">
              <w:rPr>
                <w:rStyle w:val="Strong"/>
                <w:rFonts w:ascii="Calibri" w:hAnsi="Calibri" w:cs="Calibri"/>
                <w:b w:val="0"/>
                <w:bCs w:val="0"/>
                <w:color w:val="333333"/>
                <w:rtl/>
                <w:lang w:val="en-US" w:bidi="fa-IR"/>
              </w:rPr>
              <w:t>.</w:t>
            </w:r>
          </w:p>
          <w:p w14:paraId="64B5C6AC" w14:textId="0B35FE59" w:rsidR="002656DD" w:rsidRPr="00F84145" w:rsidRDefault="002656DD" w:rsidP="00BA7AB4">
            <w:pPr>
              <w:pStyle w:val="NormalWeb"/>
              <w:spacing w:before="0" w:beforeAutospacing="0" w:after="0" w:afterAutospacing="0"/>
              <w:jc w:val="right"/>
              <w:rPr>
                <w:rStyle w:val="Strong"/>
                <w:rFonts w:ascii="Calibri" w:hAnsi="Calibri" w:cs="Calibri"/>
                <w:b w:val="0"/>
                <w:bCs w:val="0"/>
                <w:color w:val="333333"/>
                <w:lang w:val="fr-FR" w:bidi="fa-IR"/>
              </w:rPr>
            </w:pPr>
            <w:r w:rsidRPr="00F84145">
              <w:rPr>
                <w:rStyle w:val="Strong"/>
                <w:rFonts w:ascii="Calibri" w:hAnsi="Calibri" w:cs="Calibri"/>
                <w:b w:val="0"/>
                <w:bCs w:val="0"/>
                <w:color w:val="333333"/>
                <w:rtl/>
                <w:lang w:val="en-US" w:bidi="fa-IR"/>
              </w:rPr>
              <w:t>تحریم کردن افراد (هوادار حکومت) در انجام مراسم مذهبی، سنتها، و مراسم مشابه</w:t>
            </w:r>
            <w:r w:rsidR="00E36A73" w:rsidRPr="00F84145">
              <w:rPr>
                <w:rStyle w:val="Strong"/>
                <w:rFonts w:ascii="Calibri" w:hAnsi="Calibri" w:cs="Calibri"/>
                <w:b w:val="0"/>
                <w:bCs w:val="0"/>
                <w:color w:val="333333"/>
                <w:rtl/>
                <w:lang w:val="en-US" w:bidi="fa-IR"/>
              </w:rPr>
              <w:t>.</w:t>
            </w:r>
          </w:p>
          <w:p w14:paraId="1020A57D" w14:textId="316B4671" w:rsidR="002656DD" w:rsidRPr="00F84145" w:rsidRDefault="002656DD" w:rsidP="00BA7AB4">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تعلیق خدمات مذهبی در یک منطقه خاص تا زمانی که نوعی تغییرات سیاسی یا اجتماعی اعمال شود</w:t>
            </w:r>
            <w:r w:rsidR="00E36A73" w:rsidRPr="00F84145">
              <w:rPr>
                <w:rStyle w:val="Strong"/>
                <w:rFonts w:ascii="Calibri" w:hAnsi="Calibri" w:cs="Calibri"/>
                <w:b w:val="0"/>
                <w:bCs w:val="0"/>
                <w:color w:val="333333"/>
                <w:rtl/>
                <w:lang w:val="en-US" w:bidi="fa-IR"/>
              </w:rPr>
              <w:t>.</w:t>
            </w:r>
          </w:p>
        </w:tc>
        <w:tc>
          <w:tcPr>
            <w:tcW w:w="1890" w:type="dxa"/>
          </w:tcPr>
          <w:p w14:paraId="36F35B83" w14:textId="60367BF9" w:rsidR="002656DD" w:rsidRPr="00F84145" w:rsidRDefault="002656DD" w:rsidP="00B647CC">
            <w:pPr>
              <w:pStyle w:val="NormalWeb"/>
              <w:spacing w:after="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از خود راندن (فردگرایانه آنهایی که با حکومت هستند)</w:t>
            </w:r>
          </w:p>
        </w:tc>
      </w:tr>
      <w:tr w:rsidR="002656DD" w:rsidRPr="00F84145" w14:paraId="3E7EFC31" w14:textId="4CBB4C6A" w:rsidTr="00B058E0">
        <w:trPr>
          <w:trHeight w:val="1070"/>
        </w:trPr>
        <w:tc>
          <w:tcPr>
            <w:tcW w:w="6925" w:type="dxa"/>
          </w:tcPr>
          <w:p w14:paraId="26A1F5B9" w14:textId="11630238" w:rsidR="002656DD" w:rsidRPr="00F84145" w:rsidRDefault="002656DD" w:rsidP="00961206">
            <w:pPr>
              <w:pStyle w:val="NormalWeb"/>
              <w:spacing w:before="0" w:beforeAutospacing="0" w:after="0" w:afterAutospacing="0"/>
              <w:jc w:val="right"/>
              <w:rPr>
                <w:rStyle w:val="Strong"/>
                <w:rFonts w:ascii="Calibri" w:hAnsi="Calibri" w:cs="Calibri"/>
                <w:b w:val="0"/>
                <w:bCs w:val="0"/>
                <w:color w:val="333333"/>
                <w:lang w:bidi="fa-IR"/>
              </w:rPr>
            </w:pPr>
            <w:r w:rsidRPr="00F84145">
              <w:rPr>
                <w:rStyle w:val="Strong"/>
                <w:rFonts w:ascii="Calibri" w:hAnsi="Calibri" w:cs="Calibri"/>
                <w:b w:val="0"/>
                <w:bCs w:val="0"/>
                <w:color w:val="333333"/>
                <w:rtl/>
                <w:lang w:val="en-US" w:bidi="fa-IR"/>
              </w:rPr>
              <w:t xml:space="preserve">امتناع از پرداخت </w:t>
            </w:r>
            <w:r w:rsidR="003107C3" w:rsidRPr="00F84145">
              <w:rPr>
                <w:rStyle w:val="Strong"/>
                <w:rFonts w:ascii="Calibri" w:hAnsi="Calibri" w:cs="Calibri" w:hint="cs"/>
                <w:b w:val="0"/>
                <w:bCs w:val="0"/>
                <w:color w:val="333333"/>
                <w:rtl/>
                <w:lang w:val="en-US" w:bidi="fa-IR"/>
              </w:rPr>
              <w:t>عایدی</w:t>
            </w:r>
            <w:r w:rsidRPr="00F84145">
              <w:rPr>
                <w:rStyle w:val="Strong"/>
                <w:rFonts w:ascii="Calibri" w:hAnsi="Calibri" w:cs="Calibri"/>
                <w:b w:val="0"/>
                <w:bCs w:val="0"/>
                <w:color w:val="333333"/>
                <w:rtl/>
                <w:lang w:val="en-US" w:bidi="fa-IR"/>
              </w:rPr>
              <w:t xml:space="preserve"> به دولت (مانند مالیات، حق تمدید پروانه...)</w:t>
            </w:r>
            <w:r w:rsidR="00E36A73" w:rsidRPr="00F84145">
              <w:rPr>
                <w:rStyle w:val="Strong"/>
                <w:rFonts w:ascii="Calibri" w:hAnsi="Calibri" w:cs="Calibri"/>
                <w:b w:val="0"/>
                <w:bCs w:val="0"/>
                <w:color w:val="333333"/>
                <w:rtl/>
                <w:lang w:val="en-US" w:bidi="fa-IR"/>
              </w:rPr>
              <w:t>.</w:t>
            </w:r>
          </w:p>
          <w:p w14:paraId="2E5C6EA9" w14:textId="2ADDE035" w:rsidR="002656DD" w:rsidRPr="00F84145" w:rsidRDefault="002656DD" w:rsidP="00961206">
            <w:pPr>
              <w:pStyle w:val="NormalWeb"/>
              <w:spacing w:before="0" w:beforeAutospacing="0" w:after="0" w:afterAutospacing="0"/>
              <w:jc w:val="right"/>
              <w:rPr>
                <w:rStyle w:val="Strong"/>
                <w:rFonts w:ascii="Calibri" w:hAnsi="Calibri" w:cs="Calibri"/>
                <w:b w:val="0"/>
                <w:bCs w:val="0"/>
                <w:color w:val="333333"/>
                <w:lang w:bidi="fa-IR"/>
              </w:rPr>
            </w:pPr>
            <w:r w:rsidRPr="00F84145">
              <w:rPr>
                <w:rStyle w:val="Strong"/>
                <w:rFonts w:ascii="Calibri" w:hAnsi="Calibri" w:cs="Calibri"/>
                <w:b w:val="0"/>
                <w:bCs w:val="0"/>
                <w:color w:val="333333"/>
                <w:rtl/>
                <w:lang w:val="en-US" w:bidi="fa-IR"/>
              </w:rPr>
              <w:t>امتناع از  استفاده از پولی خاص در تعاملات</w:t>
            </w:r>
            <w:r w:rsidR="00E36A73" w:rsidRPr="00F84145">
              <w:rPr>
                <w:rStyle w:val="Strong"/>
                <w:rFonts w:ascii="Calibri" w:hAnsi="Calibri" w:cs="Calibri"/>
                <w:b w:val="0"/>
                <w:bCs w:val="0"/>
                <w:color w:val="333333"/>
                <w:rtl/>
                <w:lang w:val="en-US" w:bidi="fa-IR"/>
              </w:rPr>
              <w:t>.</w:t>
            </w:r>
          </w:p>
          <w:p w14:paraId="40D174EA" w14:textId="060D7D65" w:rsidR="002656DD" w:rsidRPr="00F84145" w:rsidRDefault="002656DD" w:rsidP="00B058E0">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تحریم داخلی معامله با افراد و یا گروه های هوادار دولت</w:t>
            </w:r>
            <w:r w:rsidR="00E36A73" w:rsidRPr="00F84145">
              <w:rPr>
                <w:rStyle w:val="Strong"/>
                <w:rFonts w:ascii="Calibri" w:hAnsi="Calibri" w:cs="Calibri"/>
                <w:b w:val="0"/>
                <w:bCs w:val="0"/>
                <w:color w:val="333333"/>
                <w:rtl/>
                <w:lang w:val="en-US" w:bidi="fa-IR"/>
              </w:rPr>
              <w:t>.</w:t>
            </w:r>
          </w:p>
        </w:tc>
        <w:tc>
          <w:tcPr>
            <w:tcW w:w="1890" w:type="dxa"/>
          </w:tcPr>
          <w:p w14:paraId="7C5C3068" w14:textId="27A866A6" w:rsidR="002656DD" w:rsidRPr="00F84145" w:rsidRDefault="002656DD" w:rsidP="00B647CC">
            <w:pPr>
              <w:pStyle w:val="NormalWeb"/>
              <w:spacing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عدم همکاری در رویدادهای اجتماعی، نهادها، و مراسم</w:t>
            </w:r>
          </w:p>
        </w:tc>
      </w:tr>
      <w:tr w:rsidR="002656DD" w:rsidRPr="00F84145" w14:paraId="5B350A39" w14:textId="71E24868" w:rsidTr="00B058E0">
        <w:trPr>
          <w:trHeight w:val="1340"/>
        </w:trPr>
        <w:tc>
          <w:tcPr>
            <w:tcW w:w="6925" w:type="dxa"/>
          </w:tcPr>
          <w:p w14:paraId="0A0689D1" w14:textId="45519BE3" w:rsidR="002656DD" w:rsidRPr="00F84145" w:rsidRDefault="002656DD" w:rsidP="0096120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تعلیق فعالیت های اجتماعی و ورزشی و امتناع از مشارکت در آنها</w:t>
            </w:r>
            <w:r w:rsidR="00B058E0" w:rsidRPr="00F84145">
              <w:rPr>
                <w:rStyle w:val="Strong"/>
                <w:rFonts w:ascii="Calibri" w:hAnsi="Calibri" w:cs="Calibri"/>
                <w:b w:val="0"/>
                <w:bCs w:val="0"/>
                <w:color w:val="333333"/>
                <w:rtl/>
                <w:lang w:val="en-US" w:bidi="fa-IR"/>
              </w:rPr>
              <w:t>.</w:t>
            </w:r>
          </w:p>
          <w:p w14:paraId="49B5E3A6" w14:textId="78C4B53E" w:rsidR="002656DD" w:rsidRPr="00F84145" w:rsidRDefault="002656DD" w:rsidP="00961206">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 xml:space="preserve">تحریم مشارکت در پاره های از </w:t>
            </w:r>
            <w:r w:rsidR="00F006A9" w:rsidRPr="00F84145">
              <w:rPr>
                <w:rStyle w:val="Strong"/>
                <w:rFonts w:ascii="Calibri" w:hAnsi="Calibri" w:cs="Calibri"/>
                <w:b w:val="0"/>
                <w:bCs w:val="0"/>
                <w:color w:val="333333"/>
                <w:rtl/>
                <w:lang w:val="en-US" w:bidi="fa-IR"/>
              </w:rPr>
              <w:t>ا</w:t>
            </w:r>
            <w:r w:rsidRPr="00F84145">
              <w:rPr>
                <w:rStyle w:val="Strong"/>
                <w:rFonts w:ascii="Calibri" w:hAnsi="Calibri" w:cs="Calibri"/>
                <w:b w:val="0"/>
                <w:bCs w:val="0"/>
                <w:color w:val="333333"/>
                <w:rtl/>
                <w:lang w:val="en-US" w:bidi="fa-IR"/>
              </w:rPr>
              <w:t>مور اجتماعی</w:t>
            </w:r>
            <w:r w:rsidR="00B058E0" w:rsidRPr="00F84145">
              <w:rPr>
                <w:rStyle w:val="Strong"/>
                <w:rFonts w:ascii="Calibri" w:hAnsi="Calibri" w:cs="Calibri"/>
                <w:b w:val="0"/>
                <w:bCs w:val="0"/>
                <w:color w:val="333333"/>
                <w:rtl/>
                <w:lang w:val="en-US" w:bidi="fa-IR"/>
              </w:rPr>
              <w:t>.</w:t>
            </w:r>
          </w:p>
          <w:p w14:paraId="15E05497" w14:textId="69226F4D" w:rsidR="002656DD" w:rsidRPr="00F84145" w:rsidRDefault="002656DD" w:rsidP="00961206">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نافرمانی اجتماعی</w:t>
            </w:r>
            <w:r w:rsidR="00B058E0" w:rsidRPr="00F84145">
              <w:rPr>
                <w:rStyle w:val="Strong"/>
                <w:rFonts w:ascii="Calibri" w:hAnsi="Calibri" w:cs="Calibri"/>
                <w:b w:val="0"/>
                <w:bCs w:val="0"/>
                <w:color w:val="333333"/>
                <w:rtl/>
                <w:lang w:val="en-US" w:bidi="fa-IR"/>
              </w:rPr>
              <w:t>.</w:t>
            </w:r>
          </w:p>
          <w:p w14:paraId="6DD9E50D" w14:textId="6914CA11" w:rsidR="002656DD" w:rsidRPr="00F84145" w:rsidRDefault="002656DD" w:rsidP="00961206">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کناره گیری از نهادهای اجتماعی</w:t>
            </w:r>
            <w:r w:rsidR="00B058E0" w:rsidRPr="00F84145">
              <w:rPr>
                <w:rStyle w:val="Strong"/>
                <w:rFonts w:ascii="Calibri" w:hAnsi="Calibri" w:cs="Calibri"/>
                <w:b w:val="0"/>
                <w:bCs w:val="0"/>
                <w:color w:val="333333"/>
                <w:rtl/>
                <w:lang w:val="en-US" w:bidi="fa-IR"/>
              </w:rPr>
              <w:t>.</w:t>
            </w:r>
          </w:p>
        </w:tc>
        <w:tc>
          <w:tcPr>
            <w:tcW w:w="1890" w:type="dxa"/>
          </w:tcPr>
          <w:p w14:paraId="3467FE9C" w14:textId="696B5D88" w:rsidR="002656DD" w:rsidRPr="00F84145" w:rsidRDefault="002656DD" w:rsidP="00B647CC">
            <w:pPr>
              <w:pStyle w:val="NormalWeb"/>
              <w:spacing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عدم همکاری با اجتماعی، آداب و رسوم، و یا نهادهای اجتماعی</w:t>
            </w:r>
          </w:p>
        </w:tc>
      </w:tr>
      <w:tr w:rsidR="002656DD" w:rsidRPr="00F84145" w14:paraId="14E19260" w14:textId="645A2028" w:rsidTr="00B058E0">
        <w:trPr>
          <w:trHeight w:val="2600"/>
        </w:trPr>
        <w:tc>
          <w:tcPr>
            <w:tcW w:w="6925" w:type="dxa"/>
          </w:tcPr>
          <w:p w14:paraId="7F175B2C" w14:textId="77777777" w:rsidR="00B058E0" w:rsidRPr="00F84145" w:rsidRDefault="002656DD" w:rsidP="00B058E0">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lastRenderedPageBreak/>
              <w:t>در خانه ماندن در ایام کاری (غیب کردن و سرکار نرفتن).</w:t>
            </w:r>
          </w:p>
          <w:p w14:paraId="3121A10D" w14:textId="5FB22DC9" w:rsidR="002656DD" w:rsidRPr="00F84145" w:rsidRDefault="002656DD" w:rsidP="00B058E0">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عدم همکاری و امت</w:t>
            </w:r>
            <w:r w:rsidR="00F006A9" w:rsidRPr="00F84145">
              <w:rPr>
                <w:rStyle w:val="Strong"/>
                <w:rFonts w:ascii="Calibri" w:hAnsi="Calibri" w:cs="Calibri"/>
                <w:b w:val="0"/>
                <w:bCs w:val="0"/>
                <w:color w:val="333333"/>
                <w:rtl/>
                <w:lang w:val="en-US" w:bidi="fa-IR"/>
              </w:rPr>
              <w:t>نا</w:t>
            </w:r>
            <w:r w:rsidRPr="00F84145">
              <w:rPr>
                <w:rStyle w:val="Strong"/>
                <w:rFonts w:ascii="Calibri" w:hAnsi="Calibri" w:cs="Calibri"/>
                <w:b w:val="0"/>
                <w:bCs w:val="0"/>
                <w:color w:val="333333"/>
                <w:rtl/>
                <w:lang w:val="en-US" w:bidi="fa-IR"/>
              </w:rPr>
              <w:t xml:space="preserve">ع از حضور در پاره ای از </w:t>
            </w:r>
            <w:r w:rsidR="00F006A9" w:rsidRPr="00F84145">
              <w:rPr>
                <w:rStyle w:val="Strong"/>
                <w:rFonts w:ascii="Calibri" w:hAnsi="Calibri" w:cs="Calibri"/>
                <w:b w:val="0"/>
                <w:bCs w:val="0"/>
                <w:color w:val="333333"/>
                <w:rtl/>
                <w:lang w:val="en-US" w:bidi="fa-IR"/>
              </w:rPr>
              <w:t>ا</w:t>
            </w:r>
            <w:r w:rsidR="00B058E0" w:rsidRPr="00F84145">
              <w:rPr>
                <w:rStyle w:val="Strong"/>
                <w:rFonts w:ascii="Calibri" w:hAnsi="Calibri" w:cs="Calibri"/>
                <w:b w:val="0"/>
                <w:bCs w:val="0"/>
                <w:color w:val="333333"/>
                <w:rtl/>
                <w:lang w:val="en-US" w:bidi="fa-IR"/>
              </w:rPr>
              <w:t>مور.</w:t>
            </w:r>
          </w:p>
          <w:p w14:paraId="722C4AE8" w14:textId="325FCB53" w:rsidR="002656DD" w:rsidRPr="00F84145" w:rsidRDefault="002656DD" w:rsidP="00B058E0">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دست از کار کشیدن کارگران به شکل تاکتیکی</w:t>
            </w:r>
            <w:r w:rsidR="00B058E0" w:rsidRPr="00F84145">
              <w:rPr>
                <w:rStyle w:val="Strong"/>
                <w:rFonts w:ascii="Calibri" w:hAnsi="Calibri" w:cs="Calibri"/>
                <w:b w:val="0"/>
                <w:bCs w:val="0"/>
                <w:color w:val="333333"/>
                <w:rtl/>
                <w:lang w:val="en-US" w:bidi="fa-IR"/>
              </w:rPr>
              <w:t>.</w:t>
            </w:r>
          </w:p>
          <w:p w14:paraId="1E5BDF86" w14:textId="51936244" w:rsidR="002656DD" w:rsidRPr="00F84145" w:rsidRDefault="002656DD" w:rsidP="00B058E0">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 xml:space="preserve">بست نشستن در مکانهایی که به دلیل قداست نیروهای امنیتی نمی توانند مردم را از آن مکانها بیرون </w:t>
            </w:r>
            <w:r w:rsidR="00F006A9" w:rsidRPr="00F84145">
              <w:rPr>
                <w:rStyle w:val="Strong"/>
                <w:rFonts w:ascii="Calibri" w:hAnsi="Calibri" w:cs="Calibri"/>
                <w:b w:val="0"/>
                <w:bCs w:val="0"/>
                <w:color w:val="333333"/>
                <w:rtl/>
                <w:lang w:val="en-US" w:bidi="fa-IR"/>
              </w:rPr>
              <w:t>ب</w:t>
            </w:r>
            <w:r w:rsidRPr="00F84145">
              <w:rPr>
                <w:rStyle w:val="Strong"/>
                <w:rFonts w:ascii="Calibri" w:hAnsi="Calibri" w:cs="Calibri"/>
                <w:b w:val="0"/>
                <w:bCs w:val="0"/>
                <w:color w:val="333333"/>
                <w:rtl/>
                <w:lang w:val="en-US" w:bidi="fa-IR"/>
              </w:rPr>
              <w:t>رانند.</w:t>
            </w:r>
          </w:p>
          <w:p w14:paraId="40BEDF6F" w14:textId="209E514E" w:rsidR="002656DD" w:rsidRPr="00F84145" w:rsidRDefault="002656DD" w:rsidP="00B058E0">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 xml:space="preserve">بطور موقت مکانی را به گونه ای دسته جمعی رها کردن ( </w:t>
            </w:r>
            <w:r w:rsidR="00F006A9" w:rsidRPr="00F84145">
              <w:rPr>
                <w:rStyle w:val="Strong"/>
                <w:rFonts w:ascii="Calibri" w:hAnsi="Calibri" w:cs="Calibri"/>
                <w:b w:val="0"/>
                <w:bCs w:val="0"/>
                <w:color w:val="333333"/>
                <w:rtl/>
                <w:lang w:val="en-US" w:bidi="fa-IR"/>
              </w:rPr>
              <w:t>فرضاً</w:t>
            </w:r>
            <w:r w:rsidRPr="00F84145">
              <w:rPr>
                <w:rStyle w:val="Strong"/>
                <w:rFonts w:ascii="Calibri" w:hAnsi="Calibri" w:cs="Calibri"/>
                <w:b w:val="0"/>
                <w:bCs w:val="0"/>
                <w:color w:val="333333"/>
                <w:rtl/>
                <w:lang w:val="en-US" w:bidi="fa-IR"/>
              </w:rPr>
              <w:t xml:space="preserve"> تکایای مذهبی).</w:t>
            </w:r>
          </w:p>
          <w:p w14:paraId="036D0402" w14:textId="5442E734" w:rsidR="002656DD" w:rsidRPr="00F84145" w:rsidRDefault="002656DD" w:rsidP="00B058E0">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شهر ارواح درست کردن (هنگامی که گروهی از مردم در خانه می مانند)</w:t>
            </w:r>
          </w:p>
          <w:p w14:paraId="5E87A569" w14:textId="6EE6E0F5" w:rsidR="002656DD" w:rsidRPr="00F84145" w:rsidRDefault="002656DD" w:rsidP="00B058E0">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مهاجرت اعتراض آمیز</w:t>
            </w:r>
          </w:p>
        </w:tc>
        <w:tc>
          <w:tcPr>
            <w:tcW w:w="1890" w:type="dxa"/>
          </w:tcPr>
          <w:p w14:paraId="426E9D2A" w14:textId="44ECB9E6" w:rsidR="002656DD" w:rsidRPr="00F84145" w:rsidRDefault="002656DD" w:rsidP="00B647CC">
            <w:pPr>
              <w:pStyle w:val="NormalWeb"/>
              <w:spacing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تحریم نظام اجتماعی</w:t>
            </w:r>
          </w:p>
        </w:tc>
      </w:tr>
      <w:tr w:rsidR="002656DD" w:rsidRPr="00F84145" w14:paraId="02AD1A49" w14:textId="74D91E7A" w:rsidTr="002656DD">
        <w:tc>
          <w:tcPr>
            <w:tcW w:w="6925" w:type="dxa"/>
          </w:tcPr>
          <w:p w14:paraId="78C6EE33" w14:textId="2E311A65" w:rsidR="002656DD" w:rsidRPr="00F84145" w:rsidRDefault="00B058E0"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FF0000"/>
                <w:shd w:val="clear" w:color="auto" w:fill="FFFFFF"/>
                <w:rtl/>
                <w:lang w:bidi="fa-IR"/>
              </w:rPr>
              <w:t>الف – تحریم های اقتصادی</w:t>
            </w:r>
          </w:p>
        </w:tc>
        <w:tc>
          <w:tcPr>
            <w:tcW w:w="1890" w:type="dxa"/>
          </w:tcPr>
          <w:p w14:paraId="3D149477" w14:textId="0723E75E" w:rsidR="002656DD" w:rsidRPr="00F84145" w:rsidRDefault="002656DD" w:rsidP="00B058E0">
            <w:pPr>
              <w:pStyle w:val="NormalWeb"/>
              <w:spacing w:before="0" w:beforeAutospacing="0" w:after="0"/>
              <w:jc w:val="right"/>
              <w:rPr>
                <w:rStyle w:val="Strong"/>
                <w:rFonts w:ascii="Calibri" w:hAnsi="Calibri" w:cs="Calibri"/>
                <w:color w:val="FF0000"/>
                <w:shd w:val="clear" w:color="auto" w:fill="FFFFFF"/>
                <w:rtl/>
                <w:lang w:bidi="fa-IR"/>
              </w:rPr>
            </w:pPr>
            <w:r w:rsidRPr="00F84145">
              <w:rPr>
                <w:rStyle w:val="Strong"/>
                <w:rFonts w:ascii="Calibri" w:hAnsi="Calibri" w:cs="Calibri"/>
                <w:color w:val="FF0000"/>
                <w:shd w:val="clear" w:color="auto" w:fill="FFFFFF"/>
                <w:rtl/>
                <w:lang w:bidi="fa-IR"/>
              </w:rPr>
              <w:t>همکاری نکردن در امور اقتصادی</w:t>
            </w:r>
          </w:p>
        </w:tc>
      </w:tr>
      <w:tr w:rsidR="002656DD" w:rsidRPr="00F84145" w14:paraId="13AC68EA" w14:textId="05DDDBA8" w:rsidTr="005D3476">
        <w:trPr>
          <w:trHeight w:val="3698"/>
        </w:trPr>
        <w:tc>
          <w:tcPr>
            <w:tcW w:w="6925" w:type="dxa"/>
          </w:tcPr>
          <w:p w14:paraId="64772362" w14:textId="77777777" w:rsidR="00B058E0" w:rsidRPr="00F84145" w:rsidRDefault="002656DD" w:rsidP="005D3476">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تحریم مصرف کنندگان در خصوص کالاهایی خاص</w:t>
            </w:r>
            <w:r w:rsidR="00B058E0" w:rsidRPr="00F84145">
              <w:rPr>
                <w:rStyle w:val="Strong"/>
                <w:rFonts w:ascii="Calibri" w:hAnsi="Calibri" w:cs="Calibri"/>
                <w:b w:val="0"/>
                <w:bCs w:val="0"/>
                <w:color w:val="333333"/>
                <w:rtl/>
                <w:lang w:val="en-US" w:bidi="fa-IR"/>
              </w:rPr>
              <w:t>.</w:t>
            </w:r>
          </w:p>
          <w:p w14:paraId="079F981B" w14:textId="77777777" w:rsidR="005D3476" w:rsidRPr="00F84145" w:rsidRDefault="002656DD" w:rsidP="005D3476">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عدم مصرف کالاهای تحریم شده (امتناع از استفاده یا مصرف کالاهای تحریم شده که شخص قبلاً خریداری کرده است).</w:t>
            </w:r>
          </w:p>
          <w:p w14:paraId="024917D7" w14:textId="7BEB2962" w:rsidR="002656DD" w:rsidRPr="00F84145" w:rsidRDefault="002656DD" w:rsidP="005D3476">
            <w:pPr>
              <w:pStyle w:val="NormalWeb"/>
              <w:spacing w:before="0" w:beforeAutospacing="0" w:after="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اتخاذ سیاست های ریاضت اقتصادی مثل کالاهای لوکس.</w:t>
            </w:r>
          </w:p>
          <w:p w14:paraId="05C5A279" w14:textId="2ADE2690" w:rsidR="002656DD" w:rsidRPr="00F84145" w:rsidRDefault="002656DD" w:rsidP="005D3476">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امتناع از اجاره (ساختمان یا زمین به منظور اعتراض به مالک یا صاحبخانه هوادار حکومت)</w:t>
            </w:r>
          </w:p>
          <w:p w14:paraId="0EE2BD3F" w14:textId="23BFE09B" w:rsidR="002656DD" w:rsidRPr="00F84145" w:rsidRDefault="002656DD" w:rsidP="005D3476">
            <w:pPr>
              <w:pStyle w:val="NormalWeb"/>
              <w:spacing w:before="0" w:beforeAutospacing="0" w:after="0" w:afterAutospacing="0"/>
              <w:jc w:val="right"/>
              <w:rPr>
                <w:rStyle w:val="Strong"/>
                <w:rFonts w:ascii="Calibri" w:hAnsi="Calibri" w:cs="Calibri"/>
                <w:b w:val="0"/>
                <w:bCs w:val="0"/>
                <w:color w:val="333333"/>
                <w:lang w:val="en-US" w:bidi="fa-IR"/>
              </w:rPr>
            </w:pPr>
            <w:r w:rsidRPr="00F84145">
              <w:rPr>
                <w:rStyle w:val="Strong"/>
                <w:rFonts w:ascii="Calibri" w:hAnsi="Calibri" w:cs="Calibri"/>
                <w:b w:val="0"/>
                <w:bCs w:val="0"/>
                <w:color w:val="333333"/>
                <w:rtl/>
                <w:lang w:val="en-US" w:bidi="fa-IR"/>
              </w:rPr>
              <w:t>تحریم از سوی مصرف کنندگان ملی.</w:t>
            </w:r>
          </w:p>
          <w:p w14:paraId="00533888" w14:textId="74A1E51D" w:rsidR="002656DD" w:rsidRPr="00F84145" w:rsidRDefault="002656DD" w:rsidP="005D3476">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تحریم مصرف کنندگان بین المللی (تحریم کالاها / خدمات یک کشور که توسط چندین کشور انجام می شود).</w:t>
            </w:r>
          </w:p>
        </w:tc>
        <w:tc>
          <w:tcPr>
            <w:tcW w:w="1890" w:type="dxa"/>
          </w:tcPr>
          <w:p w14:paraId="12037499" w14:textId="5DF46F4F" w:rsidR="002656DD" w:rsidRPr="00F84145" w:rsidRDefault="002656DD" w:rsidP="00B647CC">
            <w:pPr>
              <w:pStyle w:val="NormalWeb"/>
              <w:spacing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shd w:val="clear" w:color="auto" w:fill="FFFFFF"/>
                <w:rtl/>
                <w:lang w:bidi="fa-IR"/>
              </w:rPr>
              <w:t>عدم همکاری مصرف کنندگان</w:t>
            </w:r>
          </w:p>
        </w:tc>
      </w:tr>
      <w:tr w:rsidR="002656DD" w:rsidRPr="00F84145" w14:paraId="01B0E02D" w14:textId="5F481F53" w:rsidTr="00F006A9">
        <w:trPr>
          <w:trHeight w:val="1340"/>
        </w:trPr>
        <w:tc>
          <w:tcPr>
            <w:tcW w:w="6925" w:type="dxa"/>
          </w:tcPr>
          <w:p w14:paraId="248262DA" w14:textId="4E36ED15" w:rsidR="002656DD" w:rsidRPr="00F84145" w:rsidRDefault="002656DD" w:rsidP="00985090">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خود داری کارگران از ابزارهایی و یا فرآورده هایی که در شرایط خاصی تولید شده و یا در شرایطی می تواند حکومت را تحت فشار قرار دهد.</w:t>
            </w:r>
          </w:p>
          <w:p w14:paraId="2C322B94" w14:textId="77777777" w:rsidR="002656DD" w:rsidRPr="00F84145" w:rsidRDefault="002656DD" w:rsidP="00985090">
            <w:pPr>
              <w:pStyle w:val="NormalWeb"/>
              <w:spacing w:before="0" w:beforeAutospacing="0" w:after="0" w:afterAutospacing="0"/>
              <w:jc w:val="right"/>
              <w:rPr>
                <w:rStyle w:val="Strong"/>
                <w:rFonts w:ascii="Calibri" w:hAnsi="Calibri" w:cs="Calibri"/>
                <w:b w:val="0"/>
                <w:bCs w:val="0"/>
                <w:color w:val="333333"/>
                <w:rtl/>
                <w:lang w:val="en-US" w:bidi="fa-IR"/>
              </w:rPr>
            </w:pPr>
          </w:p>
          <w:p w14:paraId="360BE730" w14:textId="5004416D" w:rsidR="002656DD" w:rsidRPr="00F84145" w:rsidRDefault="002656DD" w:rsidP="00985090">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امتناع تولید کنندگان از فعالیت تولیدی و یا فرو</w:t>
            </w:r>
            <w:r w:rsidR="00F006A9" w:rsidRPr="00F84145">
              <w:rPr>
                <w:rStyle w:val="Strong"/>
                <w:rFonts w:ascii="Calibri" w:hAnsi="Calibri" w:cs="Calibri"/>
                <w:b w:val="0"/>
                <w:bCs w:val="0"/>
                <w:color w:val="333333"/>
                <w:rtl/>
                <w:lang w:val="en-US" w:bidi="fa-IR"/>
              </w:rPr>
              <w:t>ش</w:t>
            </w:r>
            <w:r w:rsidRPr="00F84145">
              <w:rPr>
                <w:rStyle w:val="Strong"/>
                <w:rFonts w:ascii="Calibri" w:hAnsi="Calibri" w:cs="Calibri"/>
                <w:b w:val="0"/>
                <w:bCs w:val="0"/>
                <w:color w:val="333333"/>
                <w:rtl/>
                <w:lang w:val="en-US" w:bidi="fa-IR"/>
              </w:rPr>
              <w:t xml:space="preserve"> محصولات خود.</w:t>
            </w:r>
          </w:p>
        </w:tc>
        <w:tc>
          <w:tcPr>
            <w:tcW w:w="1890" w:type="dxa"/>
          </w:tcPr>
          <w:p w14:paraId="00574A12" w14:textId="0CE3E150" w:rsidR="002656DD" w:rsidRPr="00F84145" w:rsidRDefault="002656DD" w:rsidP="00B647CC">
            <w:pPr>
              <w:pStyle w:val="NormalWeb"/>
              <w:spacing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اقدامات تولیدکنندگان و کارگران</w:t>
            </w:r>
          </w:p>
        </w:tc>
      </w:tr>
      <w:tr w:rsidR="002656DD" w:rsidRPr="00F84145" w14:paraId="16672391" w14:textId="6442D7DD" w:rsidTr="008F30CD">
        <w:trPr>
          <w:trHeight w:val="1340"/>
        </w:trPr>
        <w:tc>
          <w:tcPr>
            <w:tcW w:w="6925" w:type="dxa"/>
          </w:tcPr>
          <w:p w14:paraId="2098938E" w14:textId="77777777" w:rsidR="00B058E0" w:rsidRPr="00F84145" w:rsidRDefault="002656DD" w:rsidP="00B058E0">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تحریم تأمین کنندگان و دست اندرکاران (خودداری  از پذیرش حمل و نقل و فرآوری یک محصول)</w:t>
            </w:r>
            <w:r w:rsidR="00B058E0" w:rsidRPr="00F84145">
              <w:rPr>
                <w:rStyle w:val="Strong"/>
                <w:rFonts w:ascii="Calibri" w:hAnsi="Calibri" w:cs="Calibri"/>
                <w:b w:val="0"/>
                <w:bCs w:val="0"/>
                <w:color w:val="333333"/>
                <w:rtl/>
                <w:lang w:val="en-US" w:bidi="fa-IR"/>
              </w:rPr>
              <w:t>.</w:t>
            </w:r>
          </w:p>
          <w:p w14:paraId="47FED611" w14:textId="37FF980F" w:rsidR="003107C3" w:rsidRPr="00F84145" w:rsidRDefault="008F30CD" w:rsidP="00B058E0">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hint="cs"/>
                <w:b w:val="0"/>
                <w:bCs w:val="0"/>
                <w:color w:val="333333"/>
                <w:rtl/>
                <w:lang w:val="en-US" w:bidi="fa-IR"/>
              </w:rPr>
              <w:t>ا</w:t>
            </w:r>
            <w:r w:rsidR="003107C3" w:rsidRPr="00F84145">
              <w:rPr>
                <w:rStyle w:val="Strong"/>
                <w:rFonts w:ascii="Calibri" w:hAnsi="Calibri" w:cs="Calibri" w:hint="cs"/>
                <w:b w:val="0"/>
                <w:bCs w:val="0"/>
                <w:color w:val="333333"/>
                <w:rtl/>
                <w:lang w:val="en-US" w:bidi="fa-IR"/>
              </w:rPr>
              <w:t>قدامات بخش حمل و نقل عموم</w:t>
            </w:r>
            <w:r w:rsidRPr="00F84145">
              <w:rPr>
                <w:rStyle w:val="Strong"/>
                <w:rFonts w:ascii="Calibri" w:hAnsi="Calibri" w:cs="Calibri" w:hint="cs"/>
                <w:b w:val="0"/>
                <w:bCs w:val="0"/>
                <w:color w:val="333333"/>
                <w:rtl/>
                <w:lang w:val="en-US" w:bidi="fa-IR"/>
              </w:rPr>
              <w:t>ی</w:t>
            </w:r>
          </w:p>
        </w:tc>
        <w:tc>
          <w:tcPr>
            <w:tcW w:w="1890" w:type="dxa"/>
          </w:tcPr>
          <w:p w14:paraId="2500129C" w14:textId="7DE97CCB"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shd w:val="clear" w:color="auto" w:fill="FFFFFF"/>
                <w:rtl/>
                <w:lang w:bidi="fa-IR"/>
              </w:rPr>
              <w:t xml:space="preserve">اقدامات واسطه ها </w:t>
            </w:r>
          </w:p>
        </w:tc>
      </w:tr>
      <w:tr w:rsidR="002656DD" w:rsidRPr="00F84145" w14:paraId="6EBDF099" w14:textId="4D3405F6" w:rsidTr="002656DD">
        <w:trPr>
          <w:trHeight w:val="980"/>
        </w:trPr>
        <w:tc>
          <w:tcPr>
            <w:tcW w:w="6925" w:type="dxa"/>
          </w:tcPr>
          <w:p w14:paraId="536C1EA2" w14:textId="77777777" w:rsidR="00B058E0" w:rsidRPr="00F84145" w:rsidRDefault="002656DD" w:rsidP="00B058E0">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تحریم معامله گران (خرده فروشی ها از خرید، فروش یا تحویل محصول خاص خودداری کنند).</w:t>
            </w:r>
          </w:p>
          <w:p w14:paraId="3EF31269" w14:textId="772B4E6A" w:rsidR="002656DD" w:rsidRPr="00F84145" w:rsidRDefault="002656DD" w:rsidP="00B058E0">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امتناع از اجازه دادن یا فروش مال (به اشخاص یا گروههای هوادار حکومت).</w:t>
            </w:r>
          </w:p>
          <w:p w14:paraId="78914A54" w14:textId="73785991" w:rsidR="002656DD" w:rsidRPr="00F84145" w:rsidRDefault="002656DD" w:rsidP="00B058E0">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تعطیلی محل کار توسط کارفرما (به منظور ایجاد فشار بر کارمندان و کارکنان و ناراضی ساختن آنها).</w:t>
            </w:r>
          </w:p>
          <w:p w14:paraId="11D70223" w14:textId="71CC9EBC" w:rsidR="002656DD" w:rsidRPr="00F84145" w:rsidRDefault="002656DD" w:rsidP="00B058E0">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 xml:space="preserve">امتناع از کمک صنعتی (سازمانی از تولید خدمات اقتصادی </w:t>
            </w:r>
            <w:r w:rsidR="00F006A9" w:rsidRPr="00F84145">
              <w:rPr>
                <w:rStyle w:val="Strong"/>
                <w:rFonts w:ascii="Calibri" w:hAnsi="Calibri" w:cs="Calibri"/>
                <w:b w:val="0"/>
                <w:bCs w:val="0"/>
                <w:color w:val="333333"/>
                <w:rtl/>
                <w:lang w:val="en-US" w:bidi="fa-IR"/>
              </w:rPr>
              <w:t>و یا</w:t>
            </w:r>
            <w:r w:rsidRPr="00F84145">
              <w:rPr>
                <w:rStyle w:val="Strong"/>
                <w:rFonts w:ascii="Calibri" w:hAnsi="Calibri" w:cs="Calibri"/>
                <w:b w:val="0"/>
                <w:bCs w:val="0"/>
                <w:color w:val="333333"/>
                <w:rtl/>
                <w:lang w:val="en-US" w:bidi="fa-IR"/>
              </w:rPr>
              <w:t xml:space="preserve"> فنی به حریف خودداری می کند).</w:t>
            </w:r>
          </w:p>
          <w:p w14:paraId="094D1F7F" w14:textId="190C579E" w:rsidR="002656DD" w:rsidRPr="00F84145" w:rsidRDefault="002656DD" w:rsidP="00B058E0">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اعتصاب عمومی بازرگانان (عمده فروش و یا خرده فروشان برای کاهش یا توقف جریان اقتصادی ، مشاغل خود را تعطیل می کنند).</w:t>
            </w:r>
          </w:p>
        </w:tc>
        <w:tc>
          <w:tcPr>
            <w:tcW w:w="1890" w:type="dxa"/>
          </w:tcPr>
          <w:p w14:paraId="5FDBEBA8" w14:textId="015C127B" w:rsidR="002656DD" w:rsidRPr="00F84145" w:rsidRDefault="002656DD" w:rsidP="00B647CC">
            <w:pPr>
              <w:pStyle w:val="NormalWeb"/>
              <w:spacing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shd w:val="clear" w:color="auto" w:fill="FFFFFF"/>
                <w:rtl/>
                <w:lang w:bidi="fa-IR"/>
              </w:rPr>
              <w:t xml:space="preserve">اقدامات از سوی مالکین و مدیران </w:t>
            </w:r>
          </w:p>
        </w:tc>
      </w:tr>
      <w:tr w:rsidR="002656DD" w:rsidRPr="00F84145" w14:paraId="788B75A5" w14:textId="1F0D9CF6" w:rsidTr="00F006A9">
        <w:trPr>
          <w:trHeight w:val="530"/>
        </w:trPr>
        <w:tc>
          <w:tcPr>
            <w:tcW w:w="6925" w:type="dxa"/>
          </w:tcPr>
          <w:p w14:paraId="4A374308" w14:textId="77777777" w:rsidR="00F006A9" w:rsidRPr="00F84145" w:rsidRDefault="002656DD" w:rsidP="00F006A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 xml:space="preserve">برداشت سپرده های بانکی. </w:t>
            </w:r>
          </w:p>
          <w:p w14:paraId="2951CD4D" w14:textId="3BE48E63" w:rsidR="002656DD" w:rsidRPr="00F84145" w:rsidRDefault="002656DD" w:rsidP="00F006A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امتناع از همکاری مالی، امتناع از پرداخت عوارض و هزینه ارزیابی ها).</w:t>
            </w:r>
          </w:p>
          <w:p w14:paraId="32774931" w14:textId="3478FD92" w:rsidR="002656DD" w:rsidRPr="00F84145" w:rsidRDefault="002656DD" w:rsidP="00F006A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lastRenderedPageBreak/>
              <w:t>امتناع از پرداخت سودها و یا قرض ها.</w:t>
            </w:r>
          </w:p>
          <w:p w14:paraId="3120713C" w14:textId="77777777" w:rsidR="002656DD" w:rsidRPr="00F84145" w:rsidRDefault="002656DD" w:rsidP="00F006A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قطع اعتبارات و اعتبار (قطع منابع مالی برای همکاران حکومت).</w:t>
            </w:r>
          </w:p>
          <w:p w14:paraId="5D49F010" w14:textId="63E9ADC6" w:rsidR="002656DD" w:rsidRPr="00F84145" w:rsidRDefault="002656DD" w:rsidP="008F30CD">
            <w:pPr>
              <w:pStyle w:val="NormalWeb"/>
              <w:spacing w:before="0" w:beforeAutospacing="0"/>
              <w:jc w:val="center"/>
              <w:rPr>
                <w:rStyle w:val="Strong"/>
                <w:rFonts w:ascii="Calibri" w:hAnsi="Calibri" w:cs="Calibri"/>
                <w:b w:val="0"/>
                <w:bCs w:val="0"/>
                <w:color w:val="333333"/>
                <w:rtl/>
                <w:lang w:val="en-US" w:bidi="fa-IR"/>
              </w:rPr>
            </w:pPr>
          </w:p>
        </w:tc>
        <w:tc>
          <w:tcPr>
            <w:tcW w:w="1890" w:type="dxa"/>
          </w:tcPr>
          <w:p w14:paraId="15BBC345" w14:textId="512263C5" w:rsidR="002656DD" w:rsidRPr="00F84145" w:rsidRDefault="002656DD" w:rsidP="00B647CC">
            <w:pPr>
              <w:pStyle w:val="NormalWeb"/>
              <w:spacing w:before="0" w:beforeAutospacing="0" w:after="0"/>
              <w:jc w:val="right"/>
              <w:rPr>
                <w:rFonts w:ascii="Calibri" w:hAnsi="Calibri" w:cs="Calibri"/>
                <w:color w:val="333333"/>
                <w:lang w:bidi="fa-IR"/>
              </w:rPr>
            </w:pPr>
            <w:r w:rsidRPr="00F84145">
              <w:rPr>
                <w:rStyle w:val="Strong"/>
                <w:rFonts w:ascii="Calibri" w:hAnsi="Calibri" w:cs="Calibri"/>
                <w:rtl/>
                <w:lang w:bidi="fa-IR"/>
              </w:rPr>
              <w:lastRenderedPageBreak/>
              <w:t>اقدامات دارندگان منابع مالی</w:t>
            </w:r>
          </w:p>
        </w:tc>
      </w:tr>
      <w:tr w:rsidR="002656DD" w:rsidRPr="00F84145" w14:paraId="67125976" w14:textId="2BA32289" w:rsidTr="002656DD">
        <w:tc>
          <w:tcPr>
            <w:tcW w:w="6925" w:type="dxa"/>
          </w:tcPr>
          <w:p w14:paraId="3236456E" w14:textId="3F2202BC" w:rsidR="002656DD" w:rsidRPr="00F84145" w:rsidRDefault="00F006A9" w:rsidP="00B058E0">
            <w:pPr>
              <w:pStyle w:val="NormalWeb"/>
              <w:spacing w:before="0" w:beforeAutospacing="0" w:after="0"/>
              <w:jc w:val="right"/>
              <w:rPr>
                <w:rStyle w:val="Strong"/>
                <w:rFonts w:ascii="Calibri" w:hAnsi="Calibri" w:cs="Calibri"/>
                <w:color w:val="333333"/>
                <w:rtl/>
                <w:lang w:val="en-US" w:bidi="fa-IR"/>
              </w:rPr>
            </w:pPr>
            <w:r w:rsidRPr="00F84145">
              <w:rPr>
                <w:rStyle w:val="Strong"/>
                <w:rFonts w:ascii="Calibri" w:hAnsi="Calibri" w:cs="Calibri"/>
                <w:color w:val="FF0000"/>
                <w:rtl/>
                <w:lang w:val="en-US" w:bidi="fa-IR"/>
              </w:rPr>
              <w:t>انواع عدم همکاری</w:t>
            </w:r>
          </w:p>
        </w:tc>
        <w:tc>
          <w:tcPr>
            <w:tcW w:w="1890" w:type="dxa"/>
          </w:tcPr>
          <w:p w14:paraId="08F53377" w14:textId="076FB5AD" w:rsidR="002656DD" w:rsidRPr="00F84145" w:rsidRDefault="002656DD" w:rsidP="00002750">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FF0000"/>
                <w:rtl/>
                <w:lang w:bidi="fa-IR"/>
              </w:rPr>
              <w:t>عدم همکاری اقتصادی و اعتصابات</w:t>
            </w:r>
          </w:p>
        </w:tc>
      </w:tr>
      <w:tr w:rsidR="002656DD" w:rsidRPr="00F84145" w14:paraId="06C5A2EA" w14:textId="7A3C33F7" w:rsidTr="00F006A9">
        <w:trPr>
          <w:trHeight w:val="1268"/>
        </w:trPr>
        <w:tc>
          <w:tcPr>
            <w:tcW w:w="6925" w:type="dxa"/>
          </w:tcPr>
          <w:p w14:paraId="176DE376" w14:textId="77777777" w:rsidR="00F006A9" w:rsidRPr="00F84145" w:rsidRDefault="002656DD" w:rsidP="00F006A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 xml:space="preserve">اعتصاب اعتراضی (برای مدت زمان مشخصی با هدف دادن بیانیه ای خاص تا اینکه هدفی خاص دنبال شود). </w:t>
            </w:r>
          </w:p>
          <w:p w14:paraId="603906C5" w14:textId="39980112" w:rsidR="002656DD" w:rsidRPr="00F84145" w:rsidRDefault="002656DD" w:rsidP="00F006A9">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 xml:space="preserve">پیاده روی سریع و برق </w:t>
            </w:r>
            <w:proofErr w:type="spellStart"/>
            <w:r w:rsidRPr="00F84145">
              <w:rPr>
                <w:rStyle w:val="Strong"/>
                <w:rFonts w:ascii="Calibri" w:hAnsi="Calibri" w:cs="Calibri"/>
                <w:b w:val="0"/>
                <w:bCs w:val="0"/>
                <w:color w:val="333333"/>
                <w:rtl/>
                <w:lang w:val="en-US" w:bidi="fa-IR"/>
              </w:rPr>
              <w:t>آسا</w:t>
            </w:r>
            <w:proofErr w:type="spellEnd"/>
            <w:r w:rsidRPr="00F84145">
              <w:rPr>
                <w:rStyle w:val="Strong"/>
                <w:rFonts w:ascii="Calibri" w:hAnsi="Calibri" w:cs="Calibri"/>
                <w:b w:val="0"/>
                <w:bCs w:val="0"/>
                <w:color w:val="333333"/>
                <w:rtl/>
                <w:lang w:val="en-US" w:bidi="fa-IR"/>
              </w:rPr>
              <w:t>) (کوتاه مدت و اغلب در شرایطی که غیر قانونی اعلام شده اند).</w:t>
            </w:r>
          </w:p>
        </w:tc>
        <w:tc>
          <w:tcPr>
            <w:tcW w:w="1890" w:type="dxa"/>
          </w:tcPr>
          <w:p w14:paraId="207FC92C" w14:textId="7FEE2623" w:rsidR="002656DD" w:rsidRPr="00F84145" w:rsidRDefault="002656DD" w:rsidP="00002750">
            <w:pPr>
              <w:pStyle w:val="NormalWeb"/>
              <w:shd w:val="clear" w:color="auto" w:fill="FFFFFF"/>
              <w:spacing w:before="0" w:beforeAutospacing="0" w:after="0" w:afterAutospacing="0"/>
              <w:jc w:val="right"/>
              <w:rPr>
                <w:rFonts w:ascii="Calibri" w:hAnsi="Calibri" w:cs="Calibri"/>
                <w:color w:val="333333"/>
                <w:lang w:bidi="fa-IR"/>
              </w:rPr>
            </w:pPr>
            <w:r w:rsidRPr="00F84145">
              <w:rPr>
                <w:rStyle w:val="Strong"/>
                <w:rFonts w:ascii="Calibri" w:hAnsi="Calibri" w:cs="Calibri"/>
                <w:rtl/>
                <w:lang w:bidi="fa-IR"/>
              </w:rPr>
              <w:t>اعتصابات نمادین (سمبولیک)</w:t>
            </w:r>
          </w:p>
          <w:p w14:paraId="1C9DC1C5" w14:textId="77777777" w:rsidR="002656DD" w:rsidRPr="00F84145" w:rsidRDefault="002656DD" w:rsidP="00B647CC">
            <w:pPr>
              <w:pStyle w:val="NormalWeb"/>
              <w:spacing w:after="0"/>
              <w:jc w:val="right"/>
              <w:rPr>
                <w:rStyle w:val="Strong"/>
                <w:rFonts w:ascii="Calibri" w:hAnsi="Calibri" w:cs="Calibri"/>
                <w:b w:val="0"/>
                <w:bCs w:val="0"/>
                <w:color w:val="333333"/>
                <w:rtl/>
                <w:lang w:val="en-US" w:bidi="fa-IR"/>
              </w:rPr>
            </w:pPr>
          </w:p>
        </w:tc>
      </w:tr>
      <w:tr w:rsidR="002656DD" w:rsidRPr="00F84145" w14:paraId="3DE78FA6" w14:textId="5D99A886" w:rsidTr="00F006A9">
        <w:trPr>
          <w:trHeight w:val="710"/>
        </w:trPr>
        <w:tc>
          <w:tcPr>
            <w:tcW w:w="6925" w:type="dxa"/>
          </w:tcPr>
          <w:p w14:paraId="701DBF46" w14:textId="1E6D5BA5" w:rsidR="002656DD" w:rsidRPr="00F84145" w:rsidRDefault="002656DD" w:rsidP="00F006A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امتناع کشاورزان از همکاری با صاحبان اراضی.</w:t>
            </w:r>
          </w:p>
          <w:p w14:paraId="2B538379" w14:textId="11B66C81" w:rsidR="002656DD" w:rsidRPr="00F84145" w:rsidRDefault="002656DD" w:rsidP="00F006A9">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اعتراض کشاورزان مزدبگیر.</w:t>
            </w:r>
          </w:p>
        </w:tc>
        <w:tc>
          <w:tcPr>
            <w:tcW w:w="1890" w:type="dxa"/>
          </w:tcPr>
          <w:p w14:paraId="2D59E87A" w14:textId="1C1106C8"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shd w:val="clear" w:color="auto" w:fill="FFFFFF"/>
                <w:rtl/>
                <w:lang w:bidi="fa-IR"/>
              </w:rPr>
              <w:t>اعتصابات کشاورزان</w:t>
            </w:r>
          </w:p>
        </w:tc>
      </w:tr>
      <w:tr w:rsidR="002656DD" w:rsidRPr="00F84145" w14:paraId="08D77886" w14:textId="204BDBAA" w:rsidTr="00F006A9">
        <w:trPr>
          <w:trHeight w:val="1880"/>
        </w:trPr>
        <w:tc>
          <w:tcPr>
            <w:tcW w:w="6925" w:type="dxa"/>
          </w:tcPr>
          <w:p w14:paraId="085563F4" w14:textId="4880BA4C" w:rsidR="002656DD" w:rsidRPr="00F84145" w:rsidRDefault="002656DD" w:rsidP="00F006A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امتناع از کار اجباری</w:t>
            </w:r>
            <w:r w:rsidR="00F006A9" w:rsidRPr="00F84145">
              <w:rPr>
                <w:rStyle w:val="Strong"/>
                <w:rFonts w:ascii="Calibri" w:hAnsi="Calibri" w:cs="Calibri"/>
                <w:b w:val="0"/>
                <w:bCs w:val="0"/>
                <w:color w:val="333333"/>
                <w:rtl/>
                <w:lang w:val="en-US" w:bidi="fa-IR"/>
              </w:rPr>
              <w:t>.</w:t>
            </w:r>
            <w:r w:rsidRPr="00F84145">
              <w:rPr>
                <w:rStyle w:val="Strong"/>
                <w:rFonts w:ascii="Calibri" w:hAnsi="Calibri" w:cs="Calibri"/>
                <w:b w:val="0"/>
                <w:bCs w:val="0"/>
                <w:color w:val="333333"/>
                <w:rtl/>
                <w:lang w:val="en-US" w:bidi="fa-IR"/>
              </w:rPr>
              <w:t xml:space="preserve"> </w:t>
            </w:r>
          </w:p>
          <w:p w14:paraId="121F7BF4" w14:textId="77777777" w:rsidR="002656DD" w:rsidRPr="00F84145" w:rsidRDefault="002656DD" w:rsidP="00F006A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اعتراض زندانیان.</w:t>
            </w:r>
          </w:p>
          <w:p w14:paraId="756234BA" w14:textId="77777777" w:rsidR="002656DD" w:rsidRPr="00F84145" w:rsidRDefault="002656DD" w:rsidP="00F006A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اعتصاب صاحبان صنایع دستی.</w:t>
            </w:r>
          </w:p>
          <w:p w14:paraId="28890C90" w14:textId="68C02D68" w:rsidR="002656DD" w:rsidRPr="00F84145" w:rsidRDefault="002656DD" w:rsidP="00F006A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اعتصابات گروه های حرفه ای (مانند رانندگان شرکت واحد)</w:t>
            </w:r>
            <w:r w:rsidR="00F006A9" w:rsidRPr="00F84145">
              <w:rPr>
                <w:rStyle w:val="Strong"/>
                <w:rFonts w:ascii="Calibri" w:hAnsi="Calibri" w:cs="Calibri"/>
                <w:b w:val="0"/>
                <w:bCs w:val="0"/>
                <w:color w:val="333333"/>
                <w:rtl/>
                <w:lang w:val="en-US" w:bidi="fa-IR"/>
              </w:rPr>
              <w:t>.</w:t>
            </w:r>
          </w:p>
          <w:p w14:paraId="049CA7A1" w14:textId="20E383A2" w:rsidR="002656DD" w:rsidRPr="00F84145" w:rsidRDefault="002656DD" w:rsidP="00F006A9">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اعتصابات سراسری در کشور (شامل امتناع از رفتن به مدرسه، حضور در محل کار، باز کردن مغازه ها و غیره).</w:t>
            </w:r>
          </w:p>
        </w:tc>
        <w:tc>
          <w:tcPr>
            <w:tcW w:w="1890" w:type="dxa"/>
          </w:tcPr>
          <w:p w14:paraId="287B7680" w14:textId="24199D23"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اعتصابات گروه های خاص</w:t>
            </w:r>
          </w:p>
        </w:tc>
      </w:tr>
      <w:tr w:rsidR="002656DD" w:rsidRPr="00F84145" w14:paraId="7F059201" w14:textId="643097D9" w:rsidTr="00F006A9">
        <w:trPr>
          <w:trHeight w:val="980"/>
        </w:trPr>
        <w:tc>
          <w:tcPr>
            <w:tcW w:w="6925" w:type="dxa"/>
          </w:tcPr>
          <w:p w14:paraId="1E5BDB00" w14:textId="77777777" w:rsidR="002656DD" w:rsidRPr="00F84145" w:rsidRDefault="002656DD" w:rsidP="00F006A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اعتصاب دسته جمعی همه کارکنان یک شرکت.</w:t>
            </w:r>
          </w:p>
          <w:p w14:paraId="1D30F679" w14:textId="77777777" w:rsidR="002656DD" w:rsidRPr="00F84145" w:rsidRDefault="002656DD" w:rsidP="00F006A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 xml:space="preserve">اعتصاب کارگران صنایع یک منطقه. </w:t>
            </w:r>
          </w:p>
          <w:p w14:paraId="69806DEA" w14:textId="7ACAE650" w:rsidR="002656DD" w:rsidRPr="00F84145" w:rsidRDefault="002656DD" w:rsidP="00F006A9">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اعتصاب از روی همدردی با دیگران بدون اینکه به حرفه آنها مربوط باشد.</w:t>
            </w:r>
          </w:p>
        </w:tc>
        <w:tc>
          <w:tcPr>
            <w:tcW w:w="1890" w:type="dxa"/>
          </w:tcPr>
          <w:p w14:paraId="2BCD1963" w14:textId="5F753999"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shd w:val="clear" w:color="auto" w:fill="FFFFFF"/>
                <w:rtl/>
                <w:lang w:bidi="fa-IR"/>
              </w:rPr>
              <w:t>اعتصابات در صنایع</w:t>
            </w:r>
          </w:p>
        </w:tc>
      </w:tr>
      <w:tr w:rsidR="002656DD" w:rsidRPr="00F84145" w14:paraId="598CE294" w14:textId="691A8E73" w:rsidTr="00F006A9">
        <w:trPr>
          <w:trHeight w:val="3230"/>
        </w:trPr>
        <w:tc>
          <w:tcPr>
            <w:tcW w:w="6925" w:type="dxa"/>
          </w:tcPr>
          <w:p w14:paraId="34A5A2F8" w14:textId="77777777" w:rsidR="002656DD" w:rsidRPr="00F84145" w:rsidRDefault="002656DD" w:rsidP="00F006A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اعتصاب محدود (اعتصاب سازمان یافته ای که طی آن تعداد بیشتری از کارگران در یک دوره زمانی مشخص کار خود را متوقف می کنند).</w:t>
            </w:r>
          </w:p>
          <w:p w14:paraId="7D738BD6" w14:textId="77777777" w:rsidR="002656DD" w:rsidRPr="00F84145" w:rsidRDefault="002656DD" w:rsidP="00F006A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اعتصاب با قصد ایجاد مانع (اتحادیه ها هر بار یک شرکت را به اعتصاب می کشانند).</w:t>
            </w:r>
          </w:p>
          <w:p w14:paraId="15CFBFD2" w14:textId="77777777" w:rsidR="002656DD" w:rsidRPr="00F84145" w:rsidRDefault="002656DD" w:rsidP="00F006A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اعتصاب برای کاهش سرعت (کار کند و ناکارآمد برای تضعیف کارفرما).</w:t>
            </w:r>
          </w:p>
          <w:p w14:paraId="5E2E37F0" w14:textId="4CE53345" w:rsidR="002656DD" w:rsidRPr="00F84145" w:rsidRDefault="002656DD" w:rsidP="00F006A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اعتصاب از طریق دقت زیاد به قانون (با دقت تمام همه قوانین و مقررات را م</w:t>
            </w:r>
            <w:r w:rsidR="00F006A9" w:rsidRPr="00F84145">
              <w:rPr>
                <w:rStyle w:val="Strong"/>
                <w:rFonts w:ascii="Calibri" w:hAnsi="Calibri" w:cs="Calibri"/>
                <w:b w:val="0"/>
                <w:bCs w:val="0"/>
                <w:color w:val="333333"/>
                <w:rtl/>
                <w:lang w:val="en-US" w:bidi="fa-IR"/>
              </w:rPr>
              <w:t>و</w:t>
            </w:r>
            <w:r w:rsidRPr="00F84145">
              <w:rPr>
                <w:rStyle w:val="Strong"/>
                <w:rFonts w:ascii="Calibri" w:hAnsi="Calibri" w:cs="Calibri"/>
                <w:b w:val="0"/>
                <w:bCs w:val="0"/>
                <w:color w:val="333333"/>
                <w:rtl/>
                <w:lang w:val="en-US" w:bidi="fa-IR"/>
              </w:rPr>
              <w:t>رد توجه قرار دادن بدون هیچ گونه تلاش اضافی برای کاهش سرعت کار).</w:t>
            </w:r>
          </w:p>
          <w:p w14:paraId="229B9ED0" w14:textId="49F13562" w:rsidR="002656DD" w:rsidRPr="00F84145" w:rsidRDefault="00F006A9" w:rsidP="00F006A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خود داری از رفتن</w:t>
            </w:r>
            <w:r w:rsidR="002656DD" w:rsidRPr="00F84145">
              <w:rPr>
                <w:rStyle w:val="Strong"/>
                <w:rFonts w:ascii="Calibri" w:hAnsi="Calibri" w:cs="Calibri"/>
                <w:b w:val="0"/>
                <w:bCs w:val="0"/>
                <w:color w:val="333333"/>
                <w:rtl/>
                <w:lang w:val="en-US" w:bidi="fa-IR"/>
              </w:rPr>
              <w:t xml:space="preserve"> سرکار به بهانه بیمار بودن برای فلج کردن گردش کار.</w:t>
            </w:r>
          </w:p>
          <w:p w14:paraId="3FFF8BA6" w14:textId="77777777" w:rsidR="002656DD" w:rsidRPr="00F84145" w:rsidRDefault="002656DD" w:rsidP="00F006A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استعفای دسته جمعی.</w:t>
            </w:r>
          </w:p>
          <w:p w14:paraId="0D662F48" w14:textId="76FB6FB6" w:rsidR="002656DD" w:rsidRPr="00F84145" w:rsidRDefault="002656DD" w:rsidP="00F006A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اعتصاب محدو</w:t>
            </w:r>
            <w:r w:rsidR="00F006A9" w:rsidRPr="00F84145">
              <w:rPr>
                <w:rStyle w:val="Strong"/>
                <w:rFonts w:ascii="Calibri" w:hAnsi="Calibri" w:cs="Calibri"/>
                <w:b w:val="0"/>
                <w:bCs w:val="0"/>
                <w:color w:val="333333"/>
                <w:rtl/>
                <w:lang w:val="en-US" w:bidi="fa-IR"/>
              </w:rPr>
              <w:t>د</w:t>
            </w:r>
            <w:r w:rsidRPr="00F84145">
              <w:rPr>
                <w:rStyle w:val="Strong"/>
                <w:rFonts w:ascii="Calibri" w:hAnsi="Calibri" w:cs="Calibri"/>
                <w:b w:val="0"/>
                <w:bCs w:val="0"/>
                <w:color w:val="333333"/>
                <w:rtl/>
                <w:lang w:val="en-US" w:bidi="fa-IR"/>
              </w:rPr>
              <w:t xml:space="preserve"> (در روزهای خاص، مواقع خاص، یا بخشی از کار).</w:t>
            </w:r>
          </w:p>
          <w:p w14:paraId="5F2CECFF" w14:textId="4D1B711E" w:rsidR="002656DD" w:rsidRPr="00F84145" w:rsidRDefault="002656DD" w:rsidP="00F006A9">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اعتصابات انتخابی (کارگران به دلیل احساسات اخلاقی و یا سیاسی از انجام برخی وظایف امتناع می ورزند).</w:t>
            </w:r>
          </w:p>
        </w:tc>
        <w:tc>
          <w:tcPr>
            <w:tcW w:w="1890" w:type="dxa"/>
          </w:tcPr>
          <w:p w14:paraId="066727E0" w14:textId="19019D33"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اعتصابات محدود</w:t>
            </w:r>
          </w:p>
        </w:tc>
      </w:tr>
      <w:tr w:rsidR="002656DD" w:rsidRPr="00F84145" w14:paraId="6BA6DDBA" w14:textId="7F3B99EE" w:rsidTr="002656DD">
        <w:tc>
          <w:tcPr>
            <w:tcW w:w="6925" w:type="dxa"/>
          </w:tcPr>
          <w:p w14:paraId="4A7895A2" w14:textId="21660986"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اعتصاب عمومی شده (همزمان در چندین صنعت. اما همه کارگران در آن درگیر نمی شوند)</w:t>
            </w:r>
            <w:r w:rsidR="00D27878" w:rsidRPr="00F84145">
              <w:rPr>
                <w:rStyle w:val="Strong"/>
                <w:rFonts w:ascii="Calibri" w:hAnsi="Calibri" w:cs="Calibri"/>
                <w:b w:val="0"/>
                <w:bCs w:val="0"/>
                <w:color w:val="333333"/>
                <w:rtl/>
                <w:lang w:val="en-US" w:bidi="fa-IR"/>
              </w:rPr>
              <w:t>.</w:t>
            </w:r>
          </w:p>
          <w:p w14:paraId="19018DBA" w14:textId="73CD2DE1" w:rsidR="002656DD" w:rsidRPr="00F84145" w:rsidRDefault="002656DD" w:rsidP="00D27878">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اعتصاب عمومی (توسط کارگران مشاغل و صنایع مختلف در یک منطقه برای به بن بست کشاند اقتصاد)</w:t>
            </w:r>
            <w:r w:rsidR="00D27878" w:rsidRPr="00F84145">
              <w:rPr>
                <w:rStyle w:val="Strong"/>
                <w:rFonts w:ascii="Calibri" w:hAnsi="Calibri" w:cs="Calibri"/>
                <w:b w:val="0"/>
                <w:bCs w:val="0"/>
                <w:color w:val="333333"/>
                <w:rtl/>
                <w:lang w:val="en-US" w:bidi="fa-IR"/>
              </w:rPr>
              <w:t>.</w:t>
            </w:r>
          </w:p>
        </w:tc>
        <w:tc>
          <w:tcPr>
            <w:tcW w:w="1890" w:type="dxa"/>
          </w:tcPr>
          <w:p w14:paraId="1F9ADE5B" w14:textId="2106F232"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اعتصاب زنجیره ای در صنایع</w:t>
            </w:r>
          </w:p>
        </w:tc>
      </w:tr>
      <w:tr w:rsidR="002656DD" w:rsidRPr="00F84145" w14:paraId="1CB67A23" w14:textId="412D786D" w:rsidTr="002656DD">
        <w:tc>
          <w:tcPr>
            <w:tcW w:w="6925" w:type="dxa"/>
          </w:tcPr>
          <w:p w14:paraId="16A32FB2" w14:textId="5AA5925D"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به ع</w:t>
            </w:r>
            <w:r w:rsidR="00D27878" w:rsidRPr="00F84145">
              <w:rPr>
                <w:rStyle w:val="Strong"/>
                <w:rFonts w:ascii="Calibri" w:hAnsi="Calibri" w:cs="Calibri"/>
                <w:b w:val="0"/>
                <w:bCs w:val="0"/>
                <w:color w:val="333333"/>
                <w:rtl/>
                <w:lang w:val="en-US" w:bidi="fa-IR"/>
              </w:rPr>
              <w:t>ن</w:t>
            </w:r>
            <w:r w:rsidRPr="00F84145">
              <w:rPr>
                <w:rStyle w:val="Strong"/>
                <w:rFonts w:ascii="Calibri" w:hAnsi="Calibri" w:cs="Calibri"/>
                <w:b w:val="0"/>
                <w:bCs w:val="0"/>
                <w:color w:val="333333"/>
                <w:rtl/>
                <w:lang w:val="en-US" w:bidi="fa-IR"/>
              </w:rPr>
              <w:t>وان حرکتی نمادین در زمان معینی فعالیت اقتصادی متوقف می شود.</w:t>
            </w:r>
          </w:p>
          <w:p w14:paraId="4FAF8CB9" w14:textId="20FA10F1" w:rsidR="002656DD" w:rsidRPr="00F84145" w:rsidRDefault="002656DD" w:rsidP="00D27878">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ب</w:t>
            </w:r>
            <w:r w:rsidR="00D27878" w:rsidRPr="00F84145">
              <w:rPr>
                <w:rStyle w:val="Strong"/>
                <w:rFonts w:ascii="Calibri" w:hAnsi="Calibri" w:cs="Calibri"/>
                <w:b w:val="0"/>
                <w:bCs w:val="0"/>
                <w:color w:val="333333"/>
                <w:rtl/>
                <w:lang w:val="en-US" w:bidi="fa-IR"/>
              </w:rPr>
              <w:t>ه</w:t>
            </w:r>
            <w:r w:rsidRPr="00F84145">
              <w:rPr>
                <w:rStyle w:val="Strong"/>
                <w:rFonts w:ascii="Calibri" w:hAnsi="Calibri" w:cs="Calibri"/>
                <w:b w:val="0"/>
                <w:bCs w:val="0"/>
                <w:color w:val="333333"/>
                <w:rtl/>
                <w:lang w:val="en-US" w:bidi="fa-IR"/>
              </w:rPr>
              <w:t xml:space="preserve"> تعطیلی کشاندن اقتصاد (اعتصاب عمومی و همراه با اعتصاب بازرگانان)</w:t>
            </w:r>
            <w:r w:rsidR="00D27878" w:rsidRPr="00F84145">
              <w:rPr>
                <w:rStyle w:val="Strong"/>
                <w:rFonts w:ascii="Calibri" w:hAnsi="Calibri" w:cs="Calibri"/>
                <w:b w:val="0"/>
                <w:bCs w:val="0"/>
                <w:color w:val="333333"/>
                <w:rtl/>
                <w:lang w:val="en-US" w:bidi="fa-IR"/>
              </w:rPr>
              <w:t>.</w:t>
            </w:r>
          </w:p>
        </w:tc>
        <w:tc>
          <w:tcPr>
            <w:tcW w:w="1890" w:type="dxa"/>
          </w:tcPr>
          <w:p w14:paraId="7AE6F8E6" w14:textId="5A7ECC49" w:rsidR="002656DD" w:rsidRPr="00F84145" w:rsidRDefault="00D27878"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ترکیبی از اعتصاب ها و متوقف ساختن فعالیتها</w:t>
            </w:r>
          </w:p>
        </w:tc>
      </w:tr>
      <w:tr w:rsidR="002656DD" w:rsidRPr="00F84145" w14:paraId="46825FE6" w14:textId="0EB813FA" w:rsidTr="002656DD">
        <w:tc>
          <w:tcPr>
            <w:tcW w:w="6925" w:type="dxa"/>
          </w:tcPr>
          <w:p w14:paraId="1D1B9726" w14:textId="75644CFC" w:rsidR="002656DD" w:rsidRPr="00F84145" w:rsidRDefault="00F006A9" w:rsidP="00B058E0">
            <w:pPr>
              <w:pStyle w:val="NormalWeb"/>
              <w:spacing w:before="0" w:beforeAutospacing="0" w:after="0"/>
              <w:jc w:val="right"/>
              <w:rPr>
                <w:rStyle w:val="Strong"/>
                <w:rFonts w:ascii="Calibri" w:hAnsi="Calibri" w:cs="Calibri"/>
                <w:b w:val="0"/>
                <w:bCs w:val="0"/>
                <w:color w:val="333333"/>
                <w:rtl/>
                <w:lang w:val="en-US" w:bidi="fa-IR"/>
              </w:rPr>
            </w:pPr>
            <w:r w:rsidRPr="0000129D">
              <w:rPr>
                <w:rStyle w:val="Strong"/>
                <w:rFonts w:ascii="Calibri" w:hAnsi="Calibri" w:cs="Calibri"/>
                <w:b w:val="0"/>
                <w:bCs w:val="0"/>
                <w:color w:val="FF0000"/>
                <w:rtl/>
                <w:lang w:val="en-US" w:bidi="fa-IR"/>
              </w:rPr>
              <w:t>ن</w:t>
            </w:r>
            <w:r w:rsidRPr="00F84145">
              <w:rPr>
                <w:rStyle w:val="Strong"/>
                <w:rFonts w:ascii="Calibri" w:hAnsi="Calibri" w:cs="Calibri"/>
                <w:b w:val="0"/>
                <w:bCs w:val="0"/>
                <w:color w:val="FF0000"/>
                <w:rtl/>
                <w:lang w:val="en-US" w:bidi="fa-IR"/>
              </w:rPr>
              <w:t>وع عدم همکاری سیاسی</w:t>
            </w:r>
          </w:p>
        </w:tc>
        <w:tc>
          <w:tcPr>
            <w:tcW w:w="1890" w:type="dxa"/>
          </w:tcPr>
          <w:p w14:paraId="21942BE7" w14:textId="2CE7DC75" w:rsidR="002656DD" w:rsidRPr="00F84145" w:rsidRDefault="002656DD" w:rsidP="00D27878">
            <w:pPr>
              <w:pStyle w:val="NormalWeb"/>
              <w:shd w:val="clear" w:color="auto" w:fill="FFFFFF"/>
              <w:spacing w:before="0" w:beforeAutospacing="0" w:after="0" w:afterAutospacing="0"/>
              <w:jc w:val="right"/>
              <w:rPr>
                <w:rFonts w:ascii="Calibri" w:hAnsi="Calibri" w:cs="Calibri"/>
                <w:color w:val="FF0000"/>
                <w:lang w:bidi="fa-IR"/>
              </w:rPr>
            </w:pPr>
            <w:r w:rsidRPr="00F84145">
              <w:rPr>
                <w:rStyle w:val="Strong"/>
                <w:rFonts w:ascii="Calibri" w:hAnsi="Calibri" w:cs="Calibri"/>
                <w:color w:val="FF0000"/>
                <w:rtl/>
                <w:lang w:bidi="fa-IR"/>
              </w:rPr>
              <w:t xml:space="preserve">عدم همکاری سیاسی </w:t>
            </w:r>
          </w:p>
          <w:p w14:paraId="119FECF4" w14:textId="77777777"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p>
        </w:tc>
      </w:tr>
      <w:tr w:rsidR="002656DD" w:rsidRPr="00F84145" w14:paraId="07B66DCF" w14:textId="10D639E1" w:rsidTr="002656DD">
        <w:trPr>
          <w:trHeight w:val="620"/>
        </w:trPr>
        <w:tc>
          <w:tcPr>
            <w:tcW w:w="6925" w:type="dxa"/>
          </w:tcPr>
          <w:p w14:paraId="4447FB2A" w14:textId="77777777"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lastRenderedPageBreak/>
              <w:t>خودداری یا انصراف از پذیرش اعتبار یک مقام یا عمل به دستورات او.</w:t>
            </w:r>
          </w:p>
          <w:p w14:paraId="5CB1BC97" w14:textId="7D7323E6"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خود داری از حمایت مقام حکومتی</w:t>
            </w:r>
            <w:r w:rsidR="00D27878" w:rsidRPr="00F84145">
              <w:rPr>
                <w:rStyle w:val="Strong"/>
                <w:rFonts w:ascii="Calibri" w:hAnsi="Calibri" w:cs="Calibri"/>
                <w:b w:val="0"/>
                <w:bCs w:val="0"/>
                <w:color w:val="333333"/>
                <w:rtl/>
                <w:lang w:val="en-US" w:bidi="fa-IR"/>
              </w:rPr>
              <w:t>.</w:t>
            </w:r>
            <w:r w:rsidRPr="00F84145">
              <w:rPr>
                <w:rStyle w:val="Strong"/>
                <w:rFonts w:ascii="Calibri" w:hAnsi="Calibri" w:cs="Calibri"/>
                <w:b w:val="0"/>
                <w:bCs w:val="0"/>
                <w:color w:val="333333"/>
                <w:rtl/>
                <w:lang w:val="en-US" w:bidi="fa-IR"/>
              </w:rPr>
              <w:t xml:space="preserve"> </w:t>
            </w:r>
          </w:p>
          <w:p w14:paraId="79172369" w14:textId="0ABFDC4D" w:rsidR="002656DD" w:rsidRPr="00F84145" w:rsidRDefault="002656DD" w:rsidP="00D27878">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تولید ادبیات و سخنرانی های مربوط به حمایت از مقاومت</w:t>
            </w:r>
            <w:r w:rsidR="00D27878" w:rsidRPr="00F84145">
              <w:rPr>
                <w:rStyle w:val="Strong"/>
                <w:rFonts w:ascii="Calibri" w:hAnsi="Calibri" w:cs="Calibri"/>
                <w:b w:val="0"/>
                <w:bCs w:val="0"/>
                <w:color w:val="333333"/>
                <w:rtl/>
                <w:lang w:val="en-US" w:bidi="fa-IR"/>
              </w:rPr>
              <w:t>.</w:t>
            </w:r>
          </w:p>
        </w:tc>
        <w:tc>
          <w:tcPr>
            <w:tcW w:w="1890" w:type="dxa"/>
          </w:tcPr>
          <w:p w14:paraId="491A6237" w14:textId="6B76C845"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به چالش کشیدن حاکمیت</w:t>
            </w:r>
          </w:p>
        </w:tc>
      </w:tr>
      <w:tr w:rsidR="002656DD" w:rsidRPr="00F84145" w14:paraId="2B9C3C8E" w14:textId="46244F44" w:rsidTr="00D27878">
        <w:trPr>
          <w:trHeight w:val="3770"/>
        </w:trPr>
        <w:tc>
          <w:tcPr>
            <w:tcW w:w="6925" w:type="dxa"/>
          </w:tcPr>
          <w:p w14:paraId="62CC88E5" w14:textId="77777777"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تحریم نهادهای قانونگذاری (امتناع از خدمت در شاخه های قانونگذاری حاکمیت).</w:t>
            </w:r>
          </w:p>
          <w:p w14:paraId="3AF8DCBF" w14:textId="46862892"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تحریم انتخابات</w:t>
            </w:r>
            <w:r w:rsidR="00D27878" w:rsidRPr="00F84145">
              <w:rPr>
                <w:rStyle w:val="Strong"/>
                <w:rFonts w:ascii="Calibri" w:hAnsi="Calibri" w:cs="Calibri"/>
                <w:b w:val="0"/>
                <w:bCs w:val="0"/>
                <w:color w:val="333333"/>
                <w:rtl/>
                <w:lang w:val="en-US" w:bidi="fa-IR"/>
              </w:rPr>
              <w:t>.</w:t>
            </w:r>
          </w:p>
          <w:p w14:paraId="26028A01" w14:textId="6AF14DF8"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تحریم شغل و مشاغل دولتی (امتناع از انجام تعهدات در مقام ها و مشاغل دولتی).</w:t>
            </w:r>
          </w:p>
          <w:p w14:paraId="7B01F8A3" w14:textId="77777777"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تحریم ادارات و ارگانهای دولتی (امتناع از تعامل با یک سازمان دولتی یا سازمان مشابه آن).</w:t>
            </w:r>
          </w:p>
          <w:p w14:paraId="276AD7E0" w14:textId="77777777"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انصراف از آموزش دولتی (عدم ثبت نام کودکان از مدارس دولتی).</w:t>
            </w:r>
          </w:p>
          <w:p w14:paraId="4D34148D" w14:textId="23CF346B"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تحریم سازمانهای تحت حمایت دولت و</w:t>
            </w:r>
            <w:r w:rsidR="00D27878" w:rsidRPr="00F84145">
              <w:rPr>
                <w:rStyle w:val="Strong"/>
                <w:rFonts w:ascii="Calibri" w:hAnsi="Calibri" w:cs="Calibri"/>
                <w:b w:val="0"/>
                <w:bCs w:val="0"/>
                <w:color w:val="333333"/>
                <w:rtl/>
                <w:lang w:val="en-US" w:bidi="fa-IR"/>
              </w:rPr>
              <w:t xml:space="preserve"> </w:t>
            </w:r>
            <w:r w:rsidRPr="00F84145">
              <w:rPr>
                <w:rStyle w:val="Strong"/>
                <w:rFonts w:ascii="Calibri" w:hAnsi="Calibri" w:cs="Calibri"/>
                <w:b w:val="0"/>
                <w:bCs w:val="0"/>
                <w:color w:val="333333"/>
                <w:rtl/>
                <w:lang w:val="en-US" w:bidi="fa-IR"/>
              </w:rPr>
              <w:t>امتناع از تعامل یا همکاری با آنها.</w:t>
            </w:r>
          </w:p>
          <w:p w14:paraId="655C0900" w14:textId="77777777"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امتناع از کمک به مأموران اجرای قانون (امتناع از تأمین اطلاعات یا کمک به پلیس ، ارتش یا ارگانهای اجرای آنها.</w:t>
            </w:r>
          </w:p>
          <w:p w14:paraId="781232DC" w14:textId="66F1A132"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 xml:space="preserve">حذف علائم و </w:t>
            </w:r>
            <w:r w:rsidR="008F30CD" w:rsidRPr="00F84145">
              <w:rPr>
                <w:rStyle w:val="Strong"/>
                <w:rFonts w:ascii="Calibri" w:hAnsi="Calibri" w:cs="Calibri" w:hint="cs"/>
                <w:b w:val="0"/>
                <w:bCs w:val="0"/>
                <w:color w:val="333333"/>
                <w:rtl/>
                <w:lang w:val="en-US" w:bidi="fa-IR"/>
              </w:rPr>
              <w:t>نام های</w:t>
            </w:r>
            <w:r w:rsidRPr="00F84145">
              <w:rPr>
                <w:rStyle w:val="Strong"/>
                <w:rFonts w:ascii="Calibri" w:hAnsi="Calibri" w:cs="Calibri"/>
                <w:b w:val="0"/>
                <w:bCs w:val="0"/>
                <w:color w:val="333333"/>
                <w:rtl/>
                <w:lang w:val="en-US" w:bidi="fa-IR"/>
              </w:rPr>
              <w:t xml:space="preserve"> تجاری و</w:t>
            </w:r>
            <w:r w:rsidR="00D27878" w:rsidRPr="00F84145">
              <w:rPr>
                <w:rStyle w:val="Strong"/>
                <w:rFonts w:ascii="Calibri" w:hAnsi="Calibri" w:cs="Calibri"/>
                <w:b w:val="0"/>
                <w:bCs w:val="0"/>
                <w:color w:val="333333"/>
                <w:rtl/>
                <w:lang w:val="en-US" w:bidi="fa-IR"/>
              </w:rPr>
              <w:t xml:space="preserve"> </w:t>
            </w:r>
            <w:r w:rsidRPr="00F84145">
              <w:rPr>
                <w:rStyle w:val="Strong"/>
                <w:rFonts w:ascii="Calibri" w:hAnsi="Calibri" w:cs="Calibri"/>
                <w:b w:val="0"/>
                <w:bCs w:val="0"/>
                <w:color w:val="333333"/>
                <w:rtl/>
                <w:lang w:val="en-US" w:bidi="fa-IR"/>
              </w:rPr>
              <w:t>تغییر علائمی که به حاکمیت کمک می کنند.</w:t>
            </w:r>
          </w:p>
          <w:p w14:paraId="308FF79F" w14:textId="48033203"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امتناع از پذیرش مقامات منصوب و یا پاسخگویی</w:t>
            </w:r>
            <w:r w:rsidR="00D27878" w:rsidRPr="00F84145">
              <w:rPr>
                <w:rStyle w:val="Strong"/>
                <w:rFonts w:ascii="Calibri" w:hAnsi="Calibri" w:cs="Calibri"/>
                <w:b w:val="0"/>
                <w:bCs w:val="0"/>
                <w:color w:val="333333"/>
                <w:rtl/>
                <w:lang w:val="en-US" w:bidi="fa-IR"/>
              </w:rPr>
              <w:t xml:space="preserve"> </w:t>
            </w:r>
            <w:r w:rsidRPr="00F84145">
              <w:rPr>
                <w:rStyle w:val="Strong"/>
                <w:rFonts w:ascii="Calibri" w:hAnsi="Calibri" w:cs="Calibri"/>
                <w:b w:val="0"/>
                <w:bCs w:val="0"/>
                <w:color w:val="333333"/>
                <w:rtl/>
                <w:lang w:val="en-US" w:bidi="fa-IR"/>
              </w:rPr>
              <w:t xml:space="preserve">به آنان و </w:t>
            </w:r>
            <w:r w:rsidR="00D27878" w:rsidRPr="00F84145">
              <w:rPr>
                <w:rStyle w:val="Strong"/>
                <w:rFonts w:ascii="Calibri" w:hAnsi="Calibri" w:cs="Calibri"/>
                <w:b w:val="0"/>
                <w:bCs w:val="0"/>
                <w:color w:val="333333"/>
                <w:rtl/>
                <w:lang w:val="en-US" w:bidi="fa-IR"/>
              </w:rPr>
              <w:t>نیز عدم</w:t>
            </w:r>
            <w:r w:rsidRPr="00F84145">
              <w:rPr>
                <w:rStyle w:val="Strong"/>
                <w:rFonts w:ascii="Calibri" w:hAnsi="Calibri" w:cs="Calibri"/>
                <w:b w:val="0"/>
                <w:bCs w:val="0"/>
                <w:color w:val="333333"/>
                <w:rtl/>
                <w:lang w:val="en-US" w:bidi="fa-IR"/>
              </w:rPr>
              <w:t xml:space="preserve"> همکاری با آنان در انجام وظایف خود.</w:t>
            </w:r>
          </w:p>
          <w:p w14:paraId="37DEAB9A" w14:textId="77777777"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امتناع از پذیرش دستورات دولت برای انحلال یک سازمان و یا نهاد.</w:t>
            </w:r>
          </w:p>
          <w:p w14:paraId="48D4ED31" w14:textId="13C64200" w:rsidR="00D27878" w:rsidRPr="00F84145" w:rsidRDefault="00D27878" w:rsidP="00D27878">
            <w:pPr>
              <w:pStyle w:val="NormalWeb"/>
              <w:spacing w:before="0" w:beforeAutospacing="0" w:after="0" w:afterAutospacing="0"/>
              <w:jc w:val="right"/>
              <w:rPr>
                <w:rStyle w:val="Strong"/>
                <w:rFonts w:ascii="Calibri" w:hAnsi="Calibri" w:cs="Calibri"/>
                <w:b w:val="0"/>
                <w:bCs w:val="0"/>
                <w:color w:val="333333"/>
                <w:rtl/>
                <w:lang w:val="en-US" w:bidi="fa-IR"/>
              </w:rPr>
            </w:pPr>
          </w:p>
        </w:tc>
        <w:tc>
          <w:tcPr>
            <w:tcW w:w="1890" w:type="dxa"/>
          </w:tcPr>
          <w:p w14:paraId="11AF72B2" w14:textId="0B495B4D"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عدم همکاری شهروندان با حکومت</w:t>
            </w:r>
          </w:p>
        </w:tc>
      </w:tr>
      <w:tr w:rsidR="002656DD" w:rsidRPr="00F84145" w14:paraId="1F47EB51" w14:textId="2DE5C549" w:rsidTr="00D27878">
        <w:trPr>
          <w:trHeight w:val="2672"/>
        </w:trPr>
        <w:tc>
          <w:tcPr>
            <w:tcW w:w="6925" w:type="dxa"/>
          </w:tcPr>
          <w:p w14:paraId="28DA18B0" w14:textId="77777777"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پذیرش دستور در صورت ناچاری اما انجام آن با اکراه و سرعت پایین.</w:t>
            </w:r>
          </w:p>
          <w:p w14:paraId="31C319F9" w14:textId="57E3230D"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عدم انجام کار هرگاه سرپرست کار حضور نداشته باشد</w:t>
            </w:r>
            <w:r w:rsidR="00D27878" w:rsidRPr="00F84145">
              <w:rPr>
                <w:rStyle w:val="Strong"/>
                <w:rFonts w:ascii="Calibri" w:hAnsi="Calibri" w:cs="Calibri"/>
                <w:b w:val="0"/>
                <w:bCs w:val="0"/>
                <w:color w:val="333333"/>
                <w:rtl/>
                <w:lang w:val="en-US" w:bidi="fa-IR"/>
              </w:rPr>
              <w:t>.</w:t>
            </w:r>
          </w:p>
          <w:p w14:paraId="0E781747" w14:textId="265CF549"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امتناع گسترده از پیروی از قوانین و مقررات به روشی باز یا مقابله ای</w:t>
            </w:r>
            <w:r w:rsidR="00D27878" w:rsidRPr="00F84145">
              <w:rPr>
                <w:rStyle w:val="Strong"/>
                <w:rFonts w:ascii="Calibri" w:hAnsi="Calibri" w:cs="Calibri"/>
                <w:b w:val="0"/>
                <w:bCs w:val="0"/>
                <w:color w:val="333333"/>
                <w:rtl/>
                <w:lang w:val="en-US" w:bidi="fa-IR"/>
              </w:rPr>
              <w:t>.</w:t>
            </w:r>
          </w:p>
          <w:p w14:paraId="24999983" w14:textId="77777777"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نافرمانی پنهان (اقدامی که به نظر می رسد سازگار است ، اما در واقع به نوعی برانداز است).</w:t>
            </w:r>
          </w:p>
          <w:p w14:paraId="7A1418C9" w14:textId="7007C10A" w:rsidR="00D27878"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ادامه جمع شدن پس از اینکه از طرف مرجعی به شما گفته شد که آنجا را ترک کند</w:t>
            </w:r>
            <w:r w:rsidR="00D27878" w:rsidRPr="00F84145">
              <w:rPr>
                <w:rStyle w:val="Strong"/>
                <w:rFonts w:ascii="Calibri" w:hAnsi="Calibri" w:cs="Calibri"/>
                <w:b w:val="0"/>
                <w:bCs w:val="0"/>
                <w:color w:val="333333"/>
                <w:rtl/>
                <w:lang w:val="en-US" w:bidi="fa-IR"/>
              </w:rPr>
              <w:t>.</w:t>
            </w:r>
          </w:p>
          <w:p w14:paraId="0DCA2476" w14:textId="203706FF"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نشستن و عدم ترک محل.</w:t>
            </w:r>
          </w:p>
          <w:p w14:paraId="1E240683" w14:textId="3A032E18"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امتناع از ثبت نام یا حضور در خدمت اجباری.</w:t>
            </w:r>
          </w:p>
          <w:p w14:paraId="7EB27538" w14:textId="756915E6" w:rsidR="002656DD" w:rsidRPr="00F84145" w:rsidRDefault="002656DD" w:rsidP="00D27878">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پنهان کردن ، فرار کردن ، و هویت های دروغین.</w:t>
            </w:r>
          </w:p>
        </w:tc>
        <w:tc>
          <w:tcPr>
            <w:tcW w:w="1890" w:type="dxa"/>
          </w:tcPr>
          <w:p w14:paraId="4B171B65" w14:textId="17C2935D"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گزینه های دیگر شهروندان</w:t>
            </w:r>
          </w:p>
        </w:tc>
      </w:tr>
      <w:tr w:rsidR="002656DD" w:rsidRPr="00F84145" w14:paraId="6063391E" w14:textId="1DE4D484" w:rsidTr="00172183">
        <w:trPr>
          <w:trHeight w:val="4040"/>
        </w:trPr>
        <w:tc>
          <w:tcPr>
            <w:tcW w:w="6925" w:type="dxa"/>
          </w:tcPr>
          <w:p w14:paraId="367AC5BB" w14:textId="77777777"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تخریب قانونگذاری (خودداری از شرکت در یک پروسه قانونگذاری به عنوان اقدام اعتراضی. یعنی تأخیر در حد نصاب).</w:t>
            </w:r>
          </w:p>
          <w:p w14:paraId="15318F39" w14:textId="56FFF7A5" w:rsidR="002656DD" w:rsidRPr="00F84145" w:rsidRDefault="00D27878"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w:t>
            </w:r>
            <w:r w:rsidR="002656DD" w:rsidRPr="00F84145">
              <w:rPr>
                <w:rStyle w:val="Strong"/>
                <w:rFonts w:ascii="Calibri" w:hAnsi="Calibri" w:cs="Calibri"/>
                <w:b w:val="0"/>
                <w:bCs w:val="0"/>
                <w:color w:val="333333"/>
                <w:rtl/>
                <w:lang w:val="en-US" w:bidi="fa-IR"/>
              </w:rPr>
              <w:t>متناع گزینشی کارمندان دولت برای اجرای برخی دستورات.</w:t>
            </w:r>
          </w:p>
          <w:p w14:paraId="3DDB8744" w14:textId="77777777"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ایجاد اختلال در خطوط فرماندهی و اطلاعات (دخالت عمدی در زنجیره فرماندهی و ارتباطات).</w:t>
            </w:r>
          </w:p>
          <w:p w14:paraId="5F32628B" w14:textId="120EA5EC"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با ظر</w:t>
            </w:r>
            <w:r w:rsidR="00D27878" w:rsidRPr="00F84145">
              <w:rPr>
                <w:rStyle w:val="Strong"/>
                <w:rFonts w:ascii="Calibri" w:hAnsi="Calibri" w:cs="Calibri"/>
                <w:b w:val="0"/>
                <w:bCs w:val="0"/>
                <w:color w:val="333333"/>
                <w:rtl/>
                <w:lang w:val="en-US" w:bidi="fa-IR"/>
              </w:rPr>
              <w:t>ا</w:t>
            </w:r>
            <w:r w:rsidRPr="00F84145">
              <w:rPr>
                <w:rStyle w:val="Strong"/>
                <w:rFonts w:ascii="Calibri" w:hAnsi="Calibri" w:cs="Calibri"/>
                <w:b w:val="0"/>
                <w:bCs w:val="0"/>
                <w:color w:val="333333"/>
                <w:rtl/>
                <w:lang w:val="en-US" w:bidi="fa-IR"/>
              </w:rPr>
              <w:t>فت و دقت تلاش برای ناکارآمد ساختن دولت.</w:t>
            </w:r>
          </w:p>
          <w:p w14:paraId="18C5C3C2" w14:textId="77777777"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عدم همکاری اداری عمومی و یکپارچه همکاری با رژیمی که  از طرق نامشروع به قدرت رسیده است).</w:t>
            </w:r>
          </w:p>
          <w:p w14:paraId="00E28D5E" w14:textId="33A2B997"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عدم همکاری قضایی قضات و د</w:t>
            </w:r>
            <w:r w:rsidR="00D27878" w:rsidRPr="00F84145">
              <w:rPr>
                <w:rStyle w:val="Strong"/>
                <w:rFonts w:ascii="Calibri" w:hAnsi="Calibri" w:cs="Calibri"/>
                <w:b w:val="0"/>
                <w:bCs w:val="0"/>
                <w:color w:val="333333"/>
                <w:rtl/>
                <w:lang w:val="en-US" w:bidi="fa-IR"/>
              </w:rPr>
              <w:t>ی</w:t>
            </w:r>
            <w:r w:rsidRPr="00F84145">
              <w:rPr>
                <w:rStyle w:val="Strong"/>
                <w:rFonts w:ascii="Calibri" w:hAnsi="Calibri" w:cs="Calibri"/>
                <w:b w:val="0"/>
                <w:bCs w:val="0"/>
                <w:color w:val="333333"/>
                <w:rtl/>
                <w:lang w:val="en-US" w:bidi="fa-IR"/>
              </w:rPr>
              <w:t>گر افرا</w:t>
            </w:r>
            <w:r w:rsidR="00D27878" w:rsidRPr="00F84145">
              <w:rPr>
                <w:rStyle w:val="Strong"/>
                <w:rFonts w:ascii="Calibri" w:hAnsi="Calibri" w:cs="Calibri"/>
                <w:b w:val="0"/>
                <w:bCs w:val="0"/>
                <w:color w:val="333333"/>
                <w:rtl/>
                <w:lang w:val="en-US" w:bidi="fa-IR"/>
              </w:rPr>
              <w:t>د</w:t>
            </w:r>
            <w:r w:rsidRPr="00F84145">
              <w:rPr>
                <w:rStyle w:val="Strong"/>
                <w:rFonts w:ascii="Calibri" w:hAnsi="Calibri" w:cs="Calibri"/>
                <w:b w:val="0"/>
                <w:bCs w:val="0"/>
                <w:color w:val="333333"/>
                <w:rtl/>
                <w:lang w:val="en-US" w:bidi="fa-IR"/>
              </w:rPr>
              <w:t xml:space="preserve"> مربوط به این حوزه.</w:t>
            </w:r>
          </w:p>
          <w:p w14:paraId="6406055F" w14:textId="77777777"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ناکارآمدی عمدی و عدم همکاری گزینشی توسط عوامل اجرای قانون (نافرمانی محدود توسط پلیس یا عوامل اجرایی قانون).</w:t>
            </w:r>
          </w:p>
          <w:p w14:paraId="473D5D70" w14:textId="77777777"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نافرمانی آشکار توسط عوامل اجرای قانون.</w:t>
            </w:r>
          </w:p>
          <w:p w14:paraId="7B53FECF" w14:textId="101D48F9" w:rsidR="002656DD" w:rsidRPr="00F84145" w:rsidRDefault="002656DD" w:rsidP="00D27878">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 xml:space="preserve">عدم همکاری و قطع حمایت از سایر </w:t>
            </w:r>
            <w:r w:rsidR="00172183">
              <w:rPr>
                <w:rStyle w:val="Strong"/>
                <w:rFonts w:ascii="Calibri" w:hAnsi="Calibri" w:cs="Calibri" w:hint="cs"/>
                <w:b w:val="0"/>
                <w:bCs w:val="0"/>
                <w:color w:val="333333"/>
                <w:rtl/>
                <w:lang w:val="en-US" w:bidi="fa-IR"/>
              </w:rPr>
              <w:t>ا</w:t>
            </w:r>
            <w:r w:rsidRPr="00F84145">
              <w:rPr>
                <w:rStyle w:val="Strong"/>
                <w:rFonts w:ascii="Calibri" w:hAnsi="Calibri" w:cs="Calibri"/>
                <w:b w:val="0"/>
                <w:bCs w:val="0"/>
                <w:color w:val="333333"/>
                <w:rtl/>
                <w:lang w:val="en-US" w:bidi="fa-IR"/>
              </w:rPr>
              <w:t>دارات، وزارتخانه ها، آژانس ها.</w:t>
            </w:r>
          </w:p>
        </w:tc>
        <w:tc>
          <w:tcPr>
            <w:tcW w:w="1890" w:type="dxa"/>
          </w:tcPr>
          <w:p w14:paraId="427F6C55" w14:textId="1760FFF9"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اقدامات کارکنان دولت</w:t>
            </w:r>
          </w:p>
        </w:tc>
      </w:tr>
      <w:tr w:rsidR="002656DD" w:rsidRPr="00F84145" w14:paraId="0C4A650E" w14:textId="5EA221E3" w:rsidTr="00D27878">
        <w:trPr>
          <w:trHeight w:val="1160"/>
        </w:trPr>
        <w:tc>
          <w:tcPr>
            <w:tcW w:w="6925" w:type="dxa"/>
          </w:tcPr>
          <w:p w14:paraId="55128F60" w14:textId="1569F2FD"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طفره رفتن و ت</w:t>
            </w:r>
            <w:r w:rsidR="00D27878" w:rsidRPr="00F84145">
              <w:rPr>
                <w:rStyle w:val="Strong"/>
                <w:rFonts w:ascii="Calibri" w:hAnsi="Calibri" w:cs="Calibri"/>
                <w:b w:val="0"/>
                <w:bCs w:val="0"/>
                <w:color w:val="333333"/>
                <w:rtl/>
                <w:lang w:val="en-US" w:bidi="fa-IR"/>
              </w:rPr>
              <w:t>ا</w:t>
            </w:r>
            <w:r w:rsidRPr="00F84145">
              <w:rPr>
                <w:rStyle w:val="Strong"/>
                <w:rFonts w:ascii="Calibri" w:hAnsi="Calibri" w:cs="Calibri"/>
                <w:b w:val="0"/>
                <w:bCs w:val="0"/>
                <w:color w:val="333333"/>
                <w:rtl/>
                <w:lang w:val="en-US" w:bidi="fa-IR"/>
              </w:rPr>
              <w:t>خیرهای شبه قانونی (وضع قوانینی که مانع دستورات سطح بالاتری از دولت می شوند  اما با آنها منافات مستقیمی ندارد).</w:t>
            </w:r>
          </w:p>
          <w:p w14:paraId="6A319C69" w14:textId="784AA404" w:rsidR="002656DD" w:rsidRPr="00F84145" w:rsidRDefault="002656DD" w:rsidP="00D27878">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عدم همکاری واحدهای تشکیل دهنده دولت (سرپیچی نهادهای دولتی محلی که از مقامات مرکزی).</w:t>
            </w:r>
          </w:p>
        </w:tc>
        <w:tc>
          <w:tcPr>
            <w:tcW w:w="1890" w:type="dxa"/>
          </w:tcPr>
          <w:p w14:paraId="1B51DC19" w14:textId="20D4C222"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اقدامات داخلی نیروهای دولتی</w:t>
            </w:r>
          </w:p>
        </w:tc>
      </w:tr>
      <w:tr w:rsidR="002656DD" w:rsidRPr="00F84145" w14:paraId="590C7B2A" w14:textId="13005FDE" w:rsidTr="00B4232A">
        <w:trPr>
          <w:trHeight w:val="3230"/>
        </w:trPr>
        <w:tc>
          <w:tcPr>
            <w:tcW w:w="6925" w:type="dxa"/>
          </w:tcPr>
          <w:p w14:paraId="0EBC243A" w14:textId="57614033"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lastRenderedPageBreak/>
              <w:t>تغییر در نمایندگی های دیپلماتیک و سایر نمایندگان (تغییردرکارکنان و یا ساختارهای دیپلماتیک برای نشان دادن عدم تأیید سیاست ها یا اقدامات دولت خارجی.</w:t>
            </w:r>
          </w:p>
          <w:p w14:paraId="48E8B84C" w14:textId="60D203BC"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تأخیر و لغو رویدادهای دیپلماتیک (لغو رویدادهای برنامه ریزی شده برای نشان دادن عدم تأیید از دولت خارجی).</w:t>
            </w:r>
          </w:p>
          <w:p w14:paraId="73E61DF5" w14:textId="515747AA"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جلوگیری از به رسمیت شناختن دیپلماتیک (امتناع از به رسمیت شناختن مشروعیت دولت یک کشور).</w:t>
            </w:r>
          </w:p>
          <w:p w14:paraId="1C652797" w14:textId="252DE52B" w:rsidR="002656DD" w:rsidRPr="00F84145" w:rsidRDefault="002656DD" w:rsidP="00D27878">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قطع روابط دیپلماتیک.</w:t>
            </w:r>
          </w:p>
          <w:p w14:paraId="5BCF9B5C" w14:textId="66F86909" w:rsidR="002656DD" w:rsidRPr="00F84145" w:rsidRDefault="002656DD" w:rsidP="00B4232A">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کناره گیری از سازمانهای بین المللی (ترک یک گروه بین المللی).</w:t>
            </w:r>
          </w:p>
          <w:p w14:paraId="62E262BF" w14:textId="7A6F7179" w:rsidR="002656DD" w:rsidRPr="00F84145" w:rsidRDefault="002656DD" w:rsidP="00B4232A">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امتناع از عضویت در نهادهای بین المللی (امتناع از دعوت به عضویت در یک گروه بین المللی).</w:t>
            </w:r>
          </w:p>
          <w:p w14:paraId="4E8B8224" w14:textId="1CBD5101" w:rsidR="002656DD" w:rsidRPr="00F84145" w:rsidRDefault="002656DD" w:rsidP="00B4232A">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اخراج از سازمانهای بین المللی.</w:t>
            </w:r>
          </w:p>
        </w:tc>
        <w:tc>
          <w:tcPr>
            <w:tcW w:w="1890" w:type="dxa"/>
          </w:tcPr>
          <w:p w14:paraId="694333E7" w14:textId="23F32E2C"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اقدامات بین المللی دولتی</w:t>
            </w:r>
          </w:p>
        </w:tc>
      </w:tr>
      <w:tr w:rsidR="002656DD" w:rsidRPr="00F84145" w14:paraId="659CE160" w14:textId="60F9812C" w:rsidTr="002656DD">
        <w:tc>
          <w:tcPr>
            <w:tcW w:w="6925" w:type="dxa"/>
          </w:tcPr>
          <w:p w14:paraId="02CF4BD5" w14:textId="7720C021" w:rsidR="002656DD" w:rsidRPr="00172183" w:rsidRDefault="00172183" w:rsidP="00172183">
            <w:pPr>
              <w:pStyle w:val="NormalWeb"/>
              <w:spacing w:before="0" w:beforeAutospacing="0"/>
              <w:jc w:val="right"/>
              <w:rPr>
                <w:rStyle w:val="Strong"/>
                <w:rFonts w:ascii="Calibri" w:hAnsi="Calibri" w:cs="Calibri"/>
                <w:b w:val="0"/>
                <w:bCs w:val="0"/>
                <w:color w:val="FF0000"/>
                <w:rtl/>
                <w:lang w:val="en-US" w:bidi="fa-IR"/>
              </w:rPr>
            </w:pPr>
            <w:r>
              <w:rPr>
                <w:rStyle w:val="Strong"/>
                <w:rFonts w:ascii="Calibri" w:hAnsi="Calibri" w:cs="Calibri" w:hint="cs"/>
                <w:b w:val="0"/>
                <w:bCs w:val="0"/>
                <w:color w:val="FF0000"/>
                <w:rtl/>
                <w:lang w:val="en-US" w:bidi="fa-IR"/>
              </w:rPr>
              <w:t>اشکال مداخله</w:t>
            </w:r>
          </w:p>
        </w:tc>
        <w:tc>
          <w:tcPr>
            <w:tcW w:w="1890" w:type="dxa"/>
          </w:tcPr>
          <w:p w14:paraId="580BB82C" w14:textId="4BEB3F55"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FF0000"/>
                <w:rtl/>
                <w:lang w:bidi="fa-IR"/>
              </w:rPr>
              <w:t>مداخله غیر خشونت آمیز</w:t>
            </w:r>
          </w:p>
        </w:tc>
      </w:tr>
      <w:tr w:rsidR="002656DD" w:rsidRPr="00F84145" w14:paraId="39E09171" w14:textId="6F7594A9" w:rsidTr="002656DD">
        <w:tc>
          <w:tcPr>
            <w:tcW w:w="6925" w:type="dxa"/>
          </w:tcPr>
          <w:p w14:paraId="7D7BCCF8" w14:textId="7ACEF7CD" w:rsidR="002656DD" w:rsidRPr="00F84145" w:rsidRDefault="002656DD" w:rsidP="00B4232A">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لباس</w:t>
            </w:r>
            <w:r w:rsidR="00B4232A" w:rsidRPr="00F84145">
              <w:rPr>
                <w:rStyle w:val="Strong"/>
                <w:rFonts w:ascii="Calibri" w:hAnsi="Calibri" w:cs="Calibri"/>
                <w:b w:val="0"/>
                <w:bCs w:val="0"/>
                <w:color w:val="333333"/>
                <w:rtl/>
                <w:lang w:val="en-US" w:bidi="fa-IR"/>
              </w:rPr>
              <w:t xml:space="preserve"> </w:t>
            </w:r>
            <w:r w:rsidRPr="00F84145">
              <w:rPr>
                <w:rStyle w:val="Strong"/>
                <w:rFonts w:ascii="Calibri" w:hAnsi="Calibri" w:cs="Calibri"/>
                <w:b w:val="0"/>
                <w:bCs w:val="0"/>
                <w:color w:val="333333"/>
                <w:rtl/>
                <w:lang w:val="en-US" w:bidi="fa-IR"/>
              </w:rPr>
              <w:t xml:space="preserve">ها را از تن درآوردن در مکانی عمومی و </w:t>
            </w:r>
            <w:r w:rsidR="00172183">
              <w:rPr>
                <w:rStyle w:val="Strong"/>
                <w:rFonts w:ascii="Calibri" w:hAnsi="Calibri" w:cs="Calibri" w:hint="cs"/>
                <w:b w:val="0"/>
                <w:bCs w:val="0"/>
                <w:color w:val="333333"/>
                <w:rtl/>
                <w:lang w:val="en-US" w:bidi="fa-IR"/>
              </w:rPr>
              <w:t>یا</w:t>
            </w:r>
            <w:r w:rsidRPr="00F84145">
              <w:rPr>
                <w:rStyle w:val="Strong"/>
                <w:rFonts w:ascii="Calibri" w:hAnsi="Calibri" w:cs="Calibri"/>
                <w:b w:val="0"/>
                <w:bCs w:val="0"/>
                <w:color w:val="333333"/>
                <w:rtl/>
                <w:lang w:val="en-US" w:bidi="fa-IR"/>
              </w:rPr>
              <w:t xml:space="preserve"> مذهبی (در ایران مقبول نیست).</w:t>
            </w:r>
          </w:p>
          <w:p w14:paraId="02D32646" w14:textId="3EB7182E" w:rsidR="002656DD" w:rsidRPr="00F84145" w:rsidRDefault="002656DD" w:rsidP="00B4232A">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 xml:space="preserve">رابطه جنسی اعتراضی: انجام فعالیت جنسی عمومی به عنوان اعتراض (در ایران قبول و امکان پذیر نیست). </w:t>
            </w:r>
          </w:p>
          <w:p w14:paraId="11277A00" w14:textId="31BC0169" w:rsidR="002656DD" w:rsidRPr="00F84145" w:rsidRDefault="002656DD" w:rsidP="00B4232A">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 xml:space="preserve">قراردادن خود در شرایط سخت برای واداشتن برای پذیرش خواستها. </w:t>
            </w:r>
          </w:p>
          <w:p w14:paraId="148EEF9D" w14:textId="6269167B" w:rsidR="002656DD" w:rsidRPr="00F84145" w:rsidRDefault="002656DD" w:rsidP="00B4232A">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امتناع از خوردن غذا برای فشار اخلاقی به دولت.</w:t>
            </w:r>
          </w:p>
          <w:p w14:paraId="5E898D5E" w14:textId="225EFC62" w:rsidR="002656DD" w:rsidRPr="00F84145" w:rsidRDefault="002656DD" w:rsidP="00B4232A">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اعتصاب غذایی که در آن شرکت کنندگان به نوبه خود روزه می گیرند تا مدت روزه طولانی شود</w:t>
            </w:r>
            <w:r w:rsidR="00B4232A" w:rsidRPr="00F84145">
              <w:rPr>
                <w:rStyle w:val="Strong"/>
                <w:rFonts w:ascii="Calibri" w:hAnsi="Calibri" w:cs="Calibri"/>
                <w:b w:val="0"/>
                <w:bCs w:val="0"/>
                <w:color w:val="333333"/>
                <w:rtl/>
                <w:lang w:val="en-US" w:bidi="fa-IR"/>
              </w:rPr>
              <w:t>.</w:t>
            </w:r>
          </w:p>
          <w:p w14:paraId="35CAF0C4" w14:textId="0E40780B" w:rsidR="002656DD" w:rsidRPr="00F84145" w:rsidRDefault="002656DD" w:rsidP="00B4232A">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آزار و اذیت بدون خشونت (فشارها علیه آنهایی که اعمال نادرست انجام می دهند).</w:t>
            </w:r>
          </w:p>
          <w:p w14:paraId="52AE4482" w14:textId="5D20FA69" w:rsidR="002656DD" w:rsidRPr="00F84145" w:rsidRDefault="002656DD" w:rsidP="00B4232A">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زخم به بدن خود وارد ساختن.</w:t>
            </w:r>
          </w:p>
          <w:p w14:paraId="7EC82002" w14:textId="3E9B72B9" w:rsidR="002656DD" w:rsidRPr="00F84145" w:rsidRDefault="002656DD" w:rsidP="00B4232A">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 xml:space="preserve">بارگذاری بیش از حد </w:t>
            </w:r>
            <w:r w:rsidR="00B4232A" w:rsidRPr="00F84145">
              <w:rPr>
                <w:rStyle w:val="Strong"/>
                <w:rFonts w:ascii="Calibri" w:hAnsi="Calibri" w:cs="Calibri"/>
                <w:b w:val="0"/>
                <w:bCs w:val="0"/>
                <w:color w:val="333333"/>
                <w:rtl/>
                <w:lang w:val="en-US" w:bidi="fa-IR"/>
              </w:rPr>
              <w:t xml:space="preserve">بر روی </w:t>
            </w:r>
            <w:r w:rsidR="005D3476" w:rsidRPr="00F84145">
              <w:rPr>
                <w:rStyle w:val="Strong"/>
                <w:rFonts w:ascii="Calibri" w:hAnsi="Calibri" w:cs="Calibri"/>
                <w:b w:val="0"/>
                <w:bCs w:val="0"/>
                <w:color w:val="333333"/>
                <w:rtl/>
                <w:lang w:val="en-US" w:bidi="fa-IR"/>
              </w:rPr>
              <w:t>تارنماها</w:t>
            </w:r>
            <w:r w:rsidRPr="00F84145">
              <w:rPr>
                <w:rStyle w:val="Strong"/>
                <w:rFonts w:ascii="Calibri" w:hAnsi="Calibri" w:cs="Calibri"/>
                <w:b w:val="0"/>
                <w:bCs w:val="0"/>
                <w:color w:val="333333"/>
                <w:rtl/>
                <w:lang w:val="en-US" w:bidi="fa-IR"/>
              </w:rPr>
              <w:t xml:space="preserve"> با ارسال درخواست های زیاد و مکرر.</w:t>
            </w:r>
          </w:p>
          <w:p w14:paraId="3B6C03F5" w14:textId="6C727192" w:rsidR="002656DD" w:rsidRPr="00F84145" w:rsidRDefault="002656DD" w:rsidP="00172183">
            <w:pPr>
              <w:pStyle w:val="NormalWeb"/>
              <w:spacing w:before="0" w:beforeAutospacing="0"/>
              <w:jc w:val="right"/>
              <w:rPr>
                <w:rStyle w:val="Strong"/>
                <w:rFonts w:ascii="Calibri" w:hAnsi="Calibri" w:cs="Calibri"/>
                <w:b w:val="0"/>
                <w:bCs w:val="0"/>
                <w:color w:val="333333"/>
                <w:rtl/>
                <w:lang w:val="en-US" w:bidi="fa-IR"/>
              </w:rPr>
            </w:pPr>
          </w:p>
        </w:tc>
        <w:tc>
          <w:tcPr>
            <w:tcW w:w="1890" w:type="dxa"/>
          </w:tcPr>
          <w:p w14:paraId="64615192" w14:textId="2B54D1A4"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مداخلات روانشناسانه</w:t>
            </w:r>
          </w:p>
        </w:tc>
      </w:tr>
      <w:tr w:rsidR="002656DD" w:rsidRPr="00F84145" w14:paraId="531C50DB" w14:textId="6475EBA8" w:rsidTr="002656DD">
        <w:trPr>
          <w:trHeight w:val="6200"/>
        </w:trPr>
        <w:tc>
          <w:tcPr>
            <w:tcW w:w="6925" w:type="dxa"/>
          </w:tcPr>
          <w:p w14:paraId="12B53682" w14:textId="22946C54" w:rsidR="002656DD" w:rsidRPr="00F84145" w:rsidRDefault="002656DD" w:rsidP="00B4232A">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lastRenderedPageBreak/>
              <w:t xml:space="preserve">چسباندن: جلوگیری </w:t>
            </w:r>
            <w:r w:rsidR="00B4232A" w:rsidRPr="00F84145">
              <w:rPr>
                <w:rStyle w:val="Strong"/>
                <w:rFonts w:ascii="Calibri" w:hAnsi="Calibri" w:cs="Calibri"/>
                <w:b w:val="0"/>
                <w:bCs w:val="0"/>
                <w:color w:val="333333"/>
                <w:rtl/>
                <w:lang w:val="en-US" w:bidi="fa-IR"/>
              </w:rPr>
              <w:t>از حرکت</w:t>
            </w:r>
            <w:r w:rsidRPr="00F84145">
              <w:rPr>
                <w:rStyle w:val="Strong"/>
                <w:rFonts w:ascii="Calibri" w:hAnsi="Calibri" w:cs="Calibri"/>
                <w:b w:val="0"/>
                <w:bCs w:val="0"/>
                <w:color w:val="333333"/>
                <w:rtl/>
                <w:lang w:val="en-US" w:bidi="fa-IR"/>
              </w:rPr>
              <w:t xml:space="preserve"> وسایل نقلیه عمومی یا جلوگیری از ورود به ساختمان ها با چسباندن زیاد خود به اشیا و </w:t>
            </w:r>
            <w:r w:rsidR="00BA1D36" w:rsidRPr="00F84145">
              <w:rPr>
                <w:rStyle w:val="Strong"/>
                <w:rFonts w:ascii="Calibri" w:hAnsi="Calibri" w:cs="Calibri"/>
                <w:b w:val="0"/>
                <w:bCs w:val="0"/>
                <w:color w:val="333333"/>
                <w:rtl/>
                <w:lang w:val="en-US" w:bidi="fa-IR"/>
              </w:rPr>
              <w:t>چیزهایی</w:t>
            </w:r>
            <w:r w:rsidR="00B4232A" w:rsidRPr="00F84145">
              <w:rPr>
                <w:rStyle w:val="Strong"/>
                <w:rFonts w:ascii="Calibri" w:hAnsi="Calibri" w:cs="Calibri"/>
                <w:b w:val="0"/>
                <w:bCs w:val="0"/>
                <w:color w:val="333333"/>
                <w:rtl/>
                <w:lang w:val="en-US" w:bidi="fa-IR"/>
              </w:rPr>
              <w:t xml:space="preserve"> دیگر</w:t>
            </w:r>
            <w:r w:rsidRPr="00F84145">
              <w:rPr>
                <w:rStyle w:val="Strong"/>
                <w:rFonts w:ascii="Calibri" w:hAnsi="Calibri" w:cs="Calibri"/>
                <w:b w:val="0"/>
                <w:bCs w:val="0"/>
                <w:color w:val="333333"/>
                <w:rtl/>
                <w:lang w:val="en-US" w:bidi="fa-IR"/>
              </w:rPr>
              <w:t>.</w:t>
            </w:r>
          </w:p>
          <w:p w14:paraId="761F8678" w14:textId="04E80360" w:rsidR="002656DD" w:rsidRPr="00F84145" w:rsidRDefault="002656DD" w:rsidP="00B4232A">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نشستن (نشستن در یک مکان به منظور جلوگیری از دسترسی بیشتر به فضا ، که به طور معمول فعالیت معمول را مختل می کند).</w:t>
            </w:r>
          </w:p>
          <w:p w14:paraId="53D6373E" w14:textId="0C6ECBEB" w:rsidR="002656DD" w:rsidRPr="00F84145" w:rsidRDefault="002656DD" w:rsidP="00B4232A">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قطع ارتباطات غیر خشونت آمیز: مانع برقرار کردن بر سر راه توانایی حکومت در استفاده از دستگاه های ارتباطی فن آوری.</w:t>
            </w:r>
          </w:p>
          <w:p w14:paraId="11919C5D" w14:textId="2030BCD5" w:rsidR="002656DD" w:rsidRPr="00F84145" w:rsidRDefault="002656DD" w:rsidP="00B4232A">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تظاهر به مردن در فضای عمومی اغلب برای نشان دادن عواقب سیاستهای مخرب، عقاید، یا اقدامات حکومت.</w:t>
            </w:r>
          </w:p>
          <w:p w14:paraId="08C8FF04" w14:textId="0E7369C2" w:rsidR="002656DD" w:rsidRPr="00F84145" w:rsidRDefault="002656DD" w:rsidP="00B4232A">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ایجاد موانع سه پایه ای که به سختی می توان از آن عبور کرد.</w:t>
            </w:r>
          </w:p>
          <w:p w14:paraId="11C728AF" w14:textId="1402DEAF" w:rsidR="002656DD" w:rsidRPr="00F84145" w:rsidRDefault="002656DD" w:rsidP="00B4232A">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ایجاد موانع به شکل چهارگوش به عنوان نوعی سپر در مقابل نیروهای دولتی.</w:t>
            </w:r>
          </w:p>
          <w:p w14:paraId="4D2588B6" w14:textId="101814A4" w:rsidR="002656DD" w:rsidRPr="00F84145" w:rsidRDefault="002656DD" w:rsidP="00B4232A">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در مکان های آبی، بستن را ها و خطوط دریایی توسط قایق ها.</w:t>
            </w:r>
          </w:p>
          <w:p w14:paraId="4E66C705" w14:textId="2D4C5CE1" w:rsidR="002656DD" w:rsidRPr="00F84145" w:rsidRDefault="002656DD" w:rsidP="00B4232A">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جمع شدن در جایی اما با قابلیت جابجایی سریع.</w:t>
            </w:r>
          </w:p>
          <w:p w14:paraId="1AD892F0" w14:textId="77777777" w:rsidR="002656DD" w:rsidRPr="00F84145" w:rsidRDefault="002656DD" w:rsidP="00B4232A">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بستن خود به درخت های خیابان و یا تیر چراغ های برق.</w:t>
            </w:r>
          </w:p>
          <w:p w14:paraId="3FEC8D86" w14:textId="72F9427A"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 xml:space="preserve">پرتاب کردن </w:t>
            </w:r>
            <w:r w:rsidR="00B4232A" w:rsidRPr="00F84145">
              <w:rPr>
                <w:rStyle w:val="Strong"/>
                <w:rFonts w:ascii="Calibri" w:hAnsi="Calibri" w:cs="Calibri"/>
                <w:b w:val="0"/>
                <w:bCs w:val="0"/>
                <w:color w:val="333333"/>
                <w:rtl/>
                <w:lang w:val="en-US" w:bidi="fa-IR"/>
              </w:rPr>
              <w:t>غ</w:t>
            </w:r>
            <w:r w:rsidRPr="00F84145">
              <w:rPr>
                <w:rStyle w:val="Strong"/>
                <w:rFonts w:ascii="Calibri" w:hAnsi="Calibri" w:cs="Calibri"/>
                <w:b w:val="0"/>
                <w:bCs w:val="0"/>
                <w:color w:val="333333"/>
                <w:rtl/>
                <w:lang w:val="en-US" w:bidi="fa-IR"/>
              </w:rPr>
              <w:t xml:space="preserve">ذا به عنوان روشی </w:t>
            </w:r>
            <w:r w:rsidR="00BA1D36" w:rsidRPr="00F84145">
              <w:rPr>
                <w:rStyle w:val="Strong"/>
                <w:rFonts w:ascii="Calibri" w:hAnsi="Calibri" w:cs="Calibri"/>
                <w:b w:val="0"/>
                <w:bCs w:val="0"/>
                <w:color w:val="333333"/>
                <w:rtl/>
                <w:lang w:val="en-US" w:bidi="fa-IR"/>
              </w:rPr>
              <w:t>غیر خشونت</w:t>
            </w:r>
            <w:r w:rsidRPr="00F84145">
              <w:rPr>
                <w:rStyle w:val="Strong"/>
                <w:rFonts w:ascii="Calibri" w:hAnsi="Calibri" w:cs="Calibri"/>
                <w:b w:val="0"/>
                <w:bCs w:val="0"/>
                <w:color w:val="333333"/>
                <w:rtl/>
                <w:lang w:val="en-US" w:bidi="fa-IR"/>
              </w:rPr>
              <w:t xml:space="preserve"> بار.</w:t>
            </w:r>
          </w:p>
          <w:p w14:paraId="088A8973" w14:textId="77777777"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موانع فیزیکی در مسیر نیروهای دولتی قرار دادن برای جلوگیری اجرای وظیفه آنها.</w:t>
            </w:r>
          </w:p>
          <w:p w14:paraId="6BB12547" w14:textId="77777777"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همراهی داخلی اشخاص مهم در مبارزه که ممکن است در خطر باشند.</w:t>
            </w:r>
          </w:p>
          <w:p w14:paraId="2B532B0E" w14:textId="2FAAD70B"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به زنجیر کشیدن خود و یا دیگران مانند استفاده از دستبند ، زنجیر ، قفل دوچرخه و غیر برای نشان دادن اعتراض.</w:t>
            </w:r>
          </w:p>
          <w:p w14:paraId="48088029" w14:textId="7AD92F6C"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از بین بردن اسناد دولتی برای ایجاد اختلال در گردش کار دولت.</w:t>
            </w:r>
          </w:p>
          <w:p w14:paraId="78FD30C0" w14:textId="7A7005B2"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خسارت وارد کردن به اشیایی که حکومت از آن برای سرکوب استفاده می کند.</w:t>
            </w:r>
          </w:p>
          <w:p w14:paraId="3697660A" w14:textId="56B7E425"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پوشاندن و یا ر</w:t>
            </w:r>
            <w:r w:rsidR="008F30CD" w:rsidRPr="00F84145">
              <w:rPr>
                <w:rStyle w:val="Strong"/>
                <w:rFonts w:ascii="Calibri" w:hAnsi="Calibri" w:cs="Calibri" w:hint="cs"/>
                <w:b w:val="0"/>
                <w:bCs w:val="0"/>
                <w:color w:val="333333"/>
                <w:rtl/>
                <w:lang w:val="en-US" w:bidi="fa-IR"/>
              </w:rPr>
              <w:t>ن</w:t>
            </w:r>
            <w:r w:rsidRPr="00F84145">
              <w:rPr>
                <w:rStyle w:val="Strong"/>
                <w:rFonts w:ascii="Calibri" w:hAnsi="Calibri" w:cs="Calibri"/>
                <w:b w:val="0"/>
                <w:bCs w:val="0"/>
                <w:color w:val="333333"/>
                <w:rtl/>
                <w:lang w:val="en-US" w:bidi="fa-IR"/>
              </w:rPr>
              <w:t>گ زدن به سمبل ها و یا علائمی که حکومت از آنها استفاده می کند.</w:t>
            </w:r>
          </w:p>
          <w:p w14:paraId="1A7A38E1" w14:textId="0F520F91"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ایجاد ترافیک به اشکال مختلف.</w:t>
            </w:r>
          </w:p>
          <w:p w14:paraId="5A2BEAD1" w14:textId="51DE0C7C"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خود را به شکل دلقک درآوردن در مکانهای عمومی.</w:t>
            </w:r>
          </w:p>
          <w:p w14:paraId="4E91CB2F" w14:textId="242CAA43"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آویزان کردن از پل هل و مکانهایی که به خوبی دیده می شوند.</w:t>
            </w:r>
          </w:p>
          <w:p w14:paraId="608C8C67" w14:textId="5084F98F"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همراهی همبستگی: حضور فیزیکی شخص ثالث احتمال خشونت نسبت به یک جامعه یا فرد آسیب پذیر را کاهش می دهد.</w:t>
            </w:r>
          </w:p>
          <w:p w14:paraId="73B71E8F" w14:textId="34D20758" w:rsidR="00BA1D36" w:rsidRPr="00F84145" w:rsidRDefault="002656DD" w:rsidP="005D347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خودداری و اختلال در حرکت و</w:t>
            </w:r>
            <w:r w:rsidR="00BA1D36" w:rsidRPr="00F84145">
              <w:rPr>
                <w:rStyle w:val="Strong"/>
                <w:rFonts w:ascii="Calibri" w:hAnsi="Calibri" w:cs="Calibri"/>
                <w:b w:val="0"/>
                <w:bCs w:val="0"/>
                <w:color w:val="333333"/>
                <w:rtl/>
                <w:lang w:val="en-US" w:bidi="fa-IR"/>
              </w:rPr>
              <w:t>س</w:t>
            </w:r>
            <w:r w:rsidRPr="00F84145">
              <w:rPr>
                <w:rStyle w:val="Strong"/>
                <w:rFonts w:ascii="Calibri" w:hAnsi="Calibri" w:cs="Calibri"/>
                <w:b w:val="0"/>
                <w:bCs w:val="0"/>
                <w:color w:val="333333"/>
                <w:rtl/>
                <w:lang w:val="en-US" w:bidi="fa-IR"/>
              </w:rPr>
              <w:t>ایل نقلیه عمومی.</w:t>
            </w:r>
          </w:p>
        </w:tc>
        <w:tc>
          <w:tcPr>
            <w:tcW w:w="1890" w:type="dxa"/>
          </w:tcPr>
          <w:p w14:paraId="3BA29A9A" w14:textId="139D4472"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مداخلات فیزیکی</w:t>
            </w:r>
          </w:p>
        </w:tc>
      </w:tr>
      <w:tr w:rsidR="002656DD" w:rsidRPr="00F84145" w14:paraId="11AF97C3" w14:textId="6435A84E" w:rsidTr="001277F9">
        <w:trPr>
          <w:trHeight w:val="440"/>
        </w:trPr>
        <w:tc>
          <w:tcPr>
            <w:tcW w:w="6925" w:type="dxa"/>
          </w:tcPr>
          <w:p w14:paraId="2C50EAA0" w14:textId="47C764E5"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 xml:space="preserve">بطور سنجیده و آگاهانه ظرفیت یک مکان را </w:t>
            </w:r>
            <w:r w:rsidR="001277F9" w:rsidRPr="00F84145">
              <w:rPr>
                <w:rStyle w:val="Strong"/>
                <w:rFonts w:ascii="Calibri" w:hAnsi="Calibri" w:cs="Calibri"/>
                <w:b w:val="0"/>
                <w:bCs w:val="0"/>
                <w:color w:val="333333"/>
                <w:rtl/>
                <w:lang w:val="en-US" w:bidi="fa-IR"/>
              </w:rPr>
              <w:t>بالا بردن</w:t>
            </w:r>
            <w:r w:rsidRPr="00F84145">
              <w:rPr>
                <w:rStyle w:val="Strong"/>
                <w:rFonts w:ascii="Calibri" w:hAnsi="Calibri" w:cs="Calibri"/>
                <w:b w:val="0"/>
                <w:bCs w:val="0"/>
                <w:color w:val="333333"/>
                <w:rtl/>
                <w:lang w:val="en-US" w:bidi="fa-IR"/>
              </w:rPr>
              <w:t xml:space="preserve"> برای ایجاد اختلال در سازمان.</w:t>
            </w:r>
          </w:p>
          <w:p w14:paraId="2AFC85E3" w14:textId="77777777"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طولانی ساخت انجام کاری با هدف کاهش کارایی دستگاه.</w:t>
            </w:r>
          </w:p>
          <w:p w14:paraId="38000422" w14:textId="77777777"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زیاد صحبت کردن در یک رویداد و یا قطع سخن یک فرد با پرسش های بی ربط.</w:t>
            </w:r>
          </w:p>
          <w:p w14:paraId="2506B142" w14:textId="77777777"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سخنرانی های طولانی در جلسات برای جلوگیری از تصمیم گیری.</w:t>
            </w:r>
          </w:p>
          <w:p w14:paraId="04AF97B9" w14:textId="77777777"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نمایش های عمومی و غیر منتظره برای شوک دادن.</w:t>
            </w:r>
          </w:p>
          <w:p w14:paraId="5D9268E5" w14:textId="77777777"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برپایی نمایش های طنز گونه که مثلا فردی بی صلاحیت برای انجام کاری داوطلب می شود.</w:t>
            </w:r>
          </w:p>
          <w:p w14:paraId="3CB23DDF" w14:textId="77777777"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 xml:space="preserve">برپایی نمایش های گروهی که در آن هر کسی می تواند نقشی را بنا بر مقتضیات بازی کند. </w:t>
            </w:r>
          </w:p>
          <w:p w14:paraId="3B5324A5" w14:textId="77777777"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تغییر یک قطعه هنری کاملاً شناخته شده و دادن معنایی جدید به آن که بتواند پیام بدهد.</w:t>
            </w:r>
          </w:p>
          <w:p w14:paraId="56E5EC90" w14:textId="226B6EAC"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انتشار اطلاعات تایید نشده به منظور گرفتن پاسخی عمومی.</w:t>
            </w:r>
          </w:p>
          <w:p w14:paraId="719B5747" w14:textId="3E61A313"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نوشتن و انتشار یک خبر نادرست برای تاثیر بر باورهای عمومی (دقت بسیار زادی نیاز داشته و اغلب قابل تردید است).</w:t>
            </w:r>
          </w:p>
          <w:p w14:paraId="42B9F787" w14:textId="6D530E1A" w:rsidR="002656DD" w:rsidRPr="00F84145" w:rsidRDefault="002656DD" w:rsidP="00BA1D3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افشاگری: برملا کردن ماهیت پلید کسانی که در حکومت هستند.</w:t>
            </w:r>
          </w:p>
          <w:p w14:paraId="2650DF2D" w14:textId="477FA459" w:rsidR="002656DD" w:rsidRPr="00F84145" w:rsidRDefault="002656DD" w:rsidP="001277F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رخدادهای طراحی شده از سوی حکومت را خراب کردن. به عنوان مثال صحبت کردن بی موقع و بی ربط در آن.</w:t>
            </w:r>
          </w:p>
          <w:p w14:paraId="06D0C898" w14:textId="4AB8BB19" w:rsidR="002656DD" w:rsidRPr="00F84145" w:rsidRDefault="002656DD" w:rsidP="001277F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lastRenderedPageBreak/>
              <w:t>استفاده از وسایل ارتباطی و خبر رسانی پنهان.</w:t>
            </w:r>
          </w:p>
          <w:p w14:paraId="0DE5B84E" w14:textId="66B25E64" w:rsidR="002656DD" w:rsidRPr="00F84145" w:rsidRDefault="002656DD" w:rsidP="001277F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اختلال در ایجاد سخنرانی مقامات با بلند صحبت کردن، صوت زدن...</w:t>
            </w:r>
          </w:p>
          <w:p w14:paraId="3EE927FB" w14:textId="0D7E2D78" w:rsidR="002656DD" w:rsidRPr="00F84145" w:rsidRDefault="002656DD" w:rsidP="00BA1D36">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به عنوان شخص ثالث واقعه ای را گزارش دادن.</w:t>
            </w:r>
          </w:p>
        </w:tc>
        <w:tc>
          <w:tcPr>
            <w:tcW w:w="1890" w:type="dxa"/>
          </w:tcPr>
          <w:p w14:paraId="1097D5A2" w14:textId="7956F020"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val="fr-FR" w:bidi="fa-IR"/>
              </w:rPr>
              <w:lastRenderedPageBreak/>
              <w:t>مداخلات اجتماعی</w:t>
            </w:r>
          </w:p>
        </w:tc>
      </w:tr>
      <w:tr w:rsidR="002656DD" w:rsidRPr="00F84145" w14:paraId="67D736D9" w14:textId="400EFB8E" w:rsidTr="005D3476">
        <w:trPr>
          <w:trHeight w:val="3500"/>
        </w:trPr>
        <w:tc>
          <w:tcPr>
            <w:tcW w:w="6925" w:type="dxa"/>
          </w:tcPr>
          <w:p w14:paraId="795B251E" w14:textId="77777777" w:rsidR="002656DD" w:rsidRPr="00F84145" w:rsidRDefault="002656DD" w:rsidP="001277F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اعتصاب معکوس (معترضین یا کارگران بیشتر از حد معمول کار می کنند یا وقتی که قرار نیست کار خود را ادامه دهند).</w:t>
            </w:r>
          </w:p>
          <w:p w14:paraId="7653B198" w14:textId="77777777" w:rsidR="002656DD" w:rsidRPr="00F84145" w:rsidRDefault="002656DD" w:rsidP="001277F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اعتصاب ادامه دار (تا زمانی که کارفرمایان با درخواست ها موافقت نکنند ، کارگران کار خود را متوقف می کنند و از ترک محل کار خودداری می کنند).</w:t>
            </w:r>
          </w:p>
          <w:p w14:paraId="60A15EC2" w14:textId="77777777" w:rsidR="002656DD" w:rsidRPr="00F84145" w:rsidRDefault="002656DD" w:rsidP="001277F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جعل انگیزه سیاسی (توزیع پول تقلبی برای برهم زدن اقتصاد). این پیشنهاد محل تردید است.</w:t>
            </w:r>
          </w:p>
          <w:p w14:paraId="39F136DA" w14:textId="55A09653" w:rsidR="002656DD" w:rsidRPr="00F84145" w:rsidRDefault="002656DD" w:rsidP="001277F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خرید عمدی کالاهای خاص برای جلوگیری از دسترسی حریف به آنها.</w:t>
            </w:r>
          </w:p>
          <w:p w14:paraId="71990D44" w14:textId="77777777" w:rsidR="002656DD" w:rsidRPr="00F84145" w:rsidRDefault="002656DD" w:rsidP="001277F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توقیف دارایی ها (مانع دسترسی حریف به حساب های بانکی، پرداخت سود، حق چاپ یا  حق ثبت اختراع یا دارایی های مشابه.</w:t>
            </w:r>
          </w:p>
          <w:p w14:paraId="3F1F6A4B" w14:textId="77777777" w:rsidR="002656DD" w:rsidRPr="00F84145" w:rsidRDefault="00C63DD1" w:rsidP="001277F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فروش کالایی با قیمت کمتر از بازار برای تحت فشار قرار دادن رقیب یا مخالف دارایی ها.</w:t>
            </w:r>
          </w:p>
          <w:p w14:paraId="034421F4" w14:textId="7E3212E0" w:rsidR="00C63DD1" w:rsidRPr="00F84145" w:rsidRDefault="00C63DD1" w:rsidP="001277F9">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افشاگری تجارت غیرقانونی و یا غیراخلاقی بانک ها، مشاغل، شرکت ها و غیره</w:t>
            </w:r>
          </w:p>
        </w:tc>
        <w:tc>
          <w:tcPr>
            <w:tcW w:w="1890" w:type="dxa"/>
          </w:tcPr>
          <w:p w14:paraId="028DEF7D" w14:textId="5B60E160" w:rsidR="002656DD" w:rsidRPr="00F84145" w:rsidRDefault="002656DD"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مداخله اقتصادی</w:t>
            </w:r>
          </w:p>
        </w:tc>
      </w:tr>
      <w:tr w:rsidR="002656DD" w:rsidRPr="007B0118" w14:paraId="56881915" w14:textId="2816704A" w:rsidTr="005D3476">
        <w:trPr>
          <w:trHeight w:val="1970"/>
        </w:trPr>
        <w:tc>
          <w:tcPr>
            <w:tcW w:w="6925" w:type="dxa"/>
          </w:tcPr>
          <w:p w14:paraId="7355FF9C" w14:textId="77777777" w:rsidR="002656DD" w:rsidRPr="00F84145" w:rsidRDefault="00C63DD1" w:rsidP="005D347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افشای اطلاعات برای ایجاد واکنش در مردم.</w:t>
            </w:r>
          </w:p>
          <w:p w14:paraId="480F32F5" w14:textId="0A22B048" w:rsidR="00C63DD1" w:rsidRPr="00F84145" w:rsidRDefault="00C63DD1" w:rsidP="001277F9">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افزایش بار زیاد در سیستم برای کاهش کارایی آن.</w:t>
            </w:r>
          </w:p>
          <w:p w14:paraId="301A4F5D" w14:textId="77777777" w:rsidR="00C63DD1" w:rsidRPr="00F84145" w:rsidRDefault="00C63DD1" w:rsidP="005D347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افشای نام ماموران حکومتی مخفی و اطلاعاتی.</w:t>
            </w:r>
          </w:p>
          <w:p w14:paraId="50C716C7" w14:textId="77777777" w:rsidR="00C63DD1" w:rsidRPr="00F84145" w:rsidRDefault="00C63DD1" w:rsidP="005D347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انجام کارهایی با عمد برای اینکه دستگیر و زندانی شوند. برای انجام بار اضافی بر سیستم.</w:t>
            </w:r>
          </w:p>
          <w:p w14:paraId="1A420E33" w14:textId="77777777" w:rsidR="00C63DD1" w:rsidRPr="00F84145" w:rsidRDefault="00C63DD1" w:rsidP="005D3476">
            <w:pPr>
              <w:pStyle w:val="NormalWeb"/>
              <w:spacing w:before="0" w:beforeAutospacing="0" w:after="0" w:after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نقض عمدی ، آشکار و مسالمت آمیز قوانین ، احکام و مقررات.</w:t>
            </w:r>
          </w:p>
          <w:p w14:paraId="62AB0913" w14:textId="050D0EA0" w:rsidR="00C63DD1" w:rsidRPr="00F84145" w:rsidRDefault="001277F9" w:rsidP="001277F9">
            <w:pPr>
              <w:pStyle w:val="NormalWeb"/>
              <w:spacing w:before="0" w:beforeAutospacing="0"/>
              <w:jc w:val="right"/>
              <w:rPr>
                <w:rStyle w:val="Strong"/>
                <w:rFonts w:ascii="Calibri" w:hAnsi="Calibri" w:cs="Calibri"/>
                <w:b w:val="0"/>
                <w:bCs w:val="0"/>
                <w:color w:val="333333"/>
                <w:rtl/>
                <w:lang w:val="en-US" w:bidi="fa-IR"/>
              </w:rPr>
            </w:pPr>
            <w:r w:rsidRPr="00F84145">
              <w:rPr>
                <w:rStyle w:val="Strong"/>
                <w:rFonts w:ascii="Calibri" w:hAnsi="Calibri" w:cs="Calibri"/>
                <w:b w:val="0"/>
                <w:bCs w:val="0"/>
                <w:color w:val="333333"/>
                <w:rtl/>
                <w:lang w:val="en-US" w:bidi="fa-IR"/>
              </w:rPr>
              <w:t>ا</w:t>
            </w:r>
            <w:r w:rsidR="00C63DD1" w:rsidRPr="00F84145">
              <w:rPr>
                <w:rStyle w:val="Strong"/>
                <w:rFonts w:ascii="Calibri" w:hAnsi="Calibri" w:cs="Calibri"/>
                <w:b w:val="0"/>
                <w:bCs w:val="0"/>
                <w:color w:val="333333"/>
                <w:rtl/>
                <w:lang w:val="en-US" w:bidi="fa-IR"/>
              </w:rPr>
              <w:t>یجاد مخفیانه موارد حقوقی برای بارگذاری بسیار زیاد بر سیستم.</w:t>
            </w:r>
          </w:p>
        </w:tc>
        <w:tc>
          <w:tcPr>
            <w:tcW w:w="1890" w:type="dxa"/>
          </w:tcPr>
          <w:p w14:paraId="3BDFD27E" w14:textId="4A0EB1E2" w:rsidR="002656DD" w:rsidRPr="007B0118" w:rsidRDefault="00C63DD1" w:rsidP="00B647CC">
            <w:pPr>
              <w:pStyle w:val="NormalWeb"/>
              <w:spacing w:before="0" w:beforeAutospacing="0" w:after="0"/>
              <w:jc w:val="right"/>
              <w:rPr>
                <w:rStyle w:val="Strong"/>
                <w:rFonts w:ascii="Calibri" w:hAnsi="Calibri" w:cs="Calibri"/>
                <w:b w:val="0"/>
                <w:bCs w:val="0"/>
                <w:color w:val="333333"/>
                <w:rtl/>
                <w:lang w:val="en-US" w:bidi="fa-IR"/>
              </w:rPr>
            </w:pPr>
            <w:r w:rsidRPr="00F84145">
              <w:rPr>
                <w:rStyle w:val="Strong"/>
                <w:rFonts w:ascii="Calibri" w:hAnsi="Calibri" w:cs="Calibri"/>
                <w:color w:val="333333"/>
                <w:rtl/>
                <w:lang w:bidi="fa-IR"/>
              </w:rPr>
              <w:t>مداخله سیاسی</w:t>
            </w:r>
          </w:p>
        </w:tc>
      </w:tr>
    </w:tbl>
    <w:p w14:paraId="2D1050F1" w14:textId="77777777" w:rsidR="009436BD" w:rsidRPr="007B0118" w:rsidRDefault="009436BD" w:rsidP="007D2DC5">
      <w:pPr>
        <w:pStyle w:val="NormalWeb"/>
        <w:shd w:val="clear" w:color="auto" w:fill="FFFFFF"/>
        <w:spacing w:before="0" w:beforeAutospacing="0" w:after="0" w:afterAutospacing="0"/>
        <w:jc w:val="center"/>
        <w:rPr>
          <w:rStyle w:val="Strong"/>
          <w:rFonts w:ascii="Calibri" w:hAnsi="Calibri" w:cs="Calibri"/>
          <w:color w:val="333333"/>
          <w:lang w:bidi="fa-IR"/>
        </w:rPr>
      </w:pPr>
    </w:p>
    <w:p w14:paraId="4F916F43" w14:textId="27CD101A" w:rsidR="009436BD" w:rsidRPr="007B0118" w:rsidRDefault="009436BD" w:rsidP="00B647CC">
      <w:pPr>
        <w:pStyle w:val="NormalWeb"/>
        <w:shd w:val="clear" w:color="auto" w:fill="FFFFFF"/>
        <w:spacing w:before="0" w:beforeAutospacing="0" w:after="0" w:afterAutospacing="0"/>
        <w:rPr>
          <w:rFonts w:ascii="Calibri" w:hAnsi="Calibri" w:cs="Calibri"/>
          <w:color w:val="333333"/>
          <w:lang w:bidi="fa-IR"/>
        </w:rPr>
      </w:pPr>
      <w:r w:rsidRPr="007B0118">
        <w:rPr>
          <w:rFonts w:ascii="Calibri" w:hAnsi="Calibri" w:cs="Calibri"/>
          <w:color w:val="333333"/>
          <w:lang w:bidi="fa-IR"/>
        </w:rPr>
        <w:br/>
      </w:r>
    </w:p>
    <w:bookmarkEnd w:id="0"/>
    <w:p w14:paraId="5FD085D8" w14:textId="77777777" w:rsidR="00024D1F" w:rsidRPr="007B0118" w:rsidRDefault="00024D1F" w:rsidP="007D2DC5">
      <w:pPr>
        <w:spacing w:after="0"/>
        <w:rPr>
          <w:rFonts w:ascii="Calibri" w:hAnsi="Calibri" w:cs="Calibri"/>
          <w:sz w:val="24"/>
          <w:szCs w:val="24"/>
        </w:rPr>
      </w:pPr>
    </w:p>
    <w:sectPr w:rsidR="00024D1F" w:rsidRPr="007B0118" w:rsidSect="00CB1779">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D0C1" w14:textId="77777777" w:rsidR="00E071D5" w:rsidRDefault="00E071D5" w:rsidP="00D8583B">
      <w:pPr>
        <w:spacing w:after="0" w:line="240" w:lineRule="auto"/>
      </w:pPr>
      <w:r>
        <w:separator/>
      </w:r>
    </w:p>
  </w:endnote>
  <w:endnote w:type="continuationSeparator" w:id="0">
    <w:p w14:paraId="0CC3646C" w14:textId="77777777" w:rsidR="00E071D5" w:rsidRDefault="00E071D5" w:rsidP="00D8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691160"/>
      <w:docPartObj>
        <w:docPartGallery w:val="Page Numbers (Bottom of Page)"/>
        <w:docPartUnique/>
      </w:docPartObj>
    </w:sdtPr>
    <w:sdtEndPr>
      <w:rPr>
        <w:noProof/>
      </w:rPr>
    </w:sdtEndPr>
    <w:sdtContent>
      <w:p w14:paraId="43429084" w14:textId="30E67146" w:rsidR="005D3476" w:rsidRDefault="005D34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0D23A5" w14:textId="77777777" w:rsidR="005D3476" w:rsidRDefault="005D3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5CEB" w14:textId="77777777" w:rsidR="00E071D5" w:rsidRDefault="00E071D5" w:rsidP="00D8583B">
      <w:pPr>
        <w:spacing w:after="0" w:line="240" w:lineRule="auto"/>
      </w:pPr>
      <w:r>
        <w:separator/>
      </w:r>
    </w:p>
  </w:footnote>
  <w:footnote w:type="continuationSeparator" w:id="0">
    <w:p w14:paraId="3EA6B1B3" w14:textId="77777777" w:rsidR="00E071D5" w:rsidRDefault="00E071D5" w:rsidP="00D8583B">
      <w:pPr>
        <w:spacing w:after="0" w:line="240" w:lineRule="auto"/>
      </w:pPr>
      <w:r>
        <w:continuationSeparator/>
      </w:r>
    </w:p>
  </w:footnote>
  <w:footnote w:id="1">
    <w:p w14:paraId="2E9820E6" w14:textId="412A6873" w:rsidR="00D8583B" w:rsidRPr="007B0118" w:rsidRDefault="00D8583B">
      <w:pPr>
        <w:pStyle w:val="FootnoteText"/>
        <w:rPr>
          <w:rFonts w:ascii="Calibri" w:hAnsi="Calibri" w:cs="Calibri"/>
          <w:rtl/>
        </w:rPr>
      </w:pPr>
      <w:r w:rsidRPr="007B0118">
        <w:rPr>
          <w:rStyle w:val="FootnoteReference"/>
          <w:rFonts w:ascii="Calibri" w:hAnsi="Calibri" w:cs="Calibri"/>
        </w:rPr>
        <w:footnoteRef/>
      </w:r>
      <w:r w:rsidRPr="007B0118">
        <w:rPr>
          <w:rFonts w:ascii="Calibri" w:hAnsi="Calibri" w:cs="Calibri"/>
        </w:rPr>
        <w:t xml:space="preserve"> </w:t>
      </w:r>
      <w:r w:rsidRPr="007B0118">
        <w:rPr>
          <w:rFonts w:ascii="Calibri" w:hAnsi="Calibri" w:cs="Calibri"/>
          <w:rtl/>
        </w:rPr>
        <w:t xml:space="preserve"> برای مطالعه بیشتر به یک سری از مقالات این نویسنده که در سایت آگورا ایران آکادمیا به چاپ رسیده و سپس در رسانه میهن بازنشر شده اند مراجعه نمایید. اصل مقالات در سایت اندیشکده بین المللی نظریه های بدیل و مرکز مطالعات عالی حقوق بشر و توسعه دمکراتیک نیز قابل دسترسی است.   </w:t>
      </w:r>
    </w:p>
  </w:footnote>
  <w:footnote w:id="2">
    <w:p w14:paraId="1A15ED94" w14:textId="54892D7F" w:rsidR="00BA53BA" w:rsidRPr="007B0118" w:rsidRDefault="00BA53BA" w:rsidP="0000129D">
      <w:pPr>
        <w:pStyle w:val="FootnoteText"/>
        <w:rPr>
          <w:rFonts w:ascii="Calibri" w:hAnsi="Calibri" w:cs="Calibri"/>
          <w:sz w:val="24"/>
          <w:szCs w:val="24"/>
          <w:lang w:val="en-US"/>
        </w:rPr>
      </w:pPr>
      <w:r w:rsidRPr="007B0118">
        <w:rPr>
          <w:rStyle w:val="FootnoteReference"/>
          <w:rFonts w:ascii="Calibri" w:hAnsi="Calibri" w:cs="Calibri"/>
          <w:sz w:val="24"/>
          <w:szCs w:val="24"/>
        </w:rPr>
        <w:footnoteRef/>
      </w:r>
      <w:r w:rsidRPr="007B0118">
        <w:rPr>
          <w:rStyle w:val="FootnoteReference"/>
          <w:rFonts w:ascii="Calibri" w:hAnsi="Calibri" w:cs="Calibri"/>
          <w:sz w:val="24"/>
          <w:szCs w:val="24"/>
        </w:rPr>
        <w:footnoteRef/>
      </w:r>
      <w:r w:rsidRPr="007B0118">
        <w:rPr>
          <w:rFonts w:ascii="Calibri" w:hAnsi="Calibri" w:cs="Calibri"/>
          <w:sz w:val="24"/>
          <w:szCs w:val="24"/>
        </w:rPr>
        <w:t xml:space="preserve"> </w:t>
      </w:r>
      <w:r w:rsidRPr="007B0118">
        <w:rPr>
          <w:rStyle w:val="Emphasis"/>
          <w:rFonts w:ascii="Calibri" w:hAnsi="Calibri" w:cs="Calibri"/>
          <w:i w:val="0"/>
          <w:iCs w:val="0"/>
          <w:color w:val="5F6368"/>
          <w:sz w:val="24"/>
          <w:szCs w:val="24"/>
          <w:shd w:val="clear" w:color="auto" w:fill="FFFFFF"/>
        </w:rPr>
        <w:t>Erica</w:t>
      </w:r>
      <w:r w:rsidRPr="007B0118">
        <w:rPr>
          <w:rFonts w:ascii="Calibri" w:hAnsi="Calibri" w:cs="Calibri"/>
          <w:color w:val="4D5156"/>
          <w:sz w:val="24"/>
          <w:szCs w:val="24"/>
          <w:shd w:val="clear" w:color="auto" w:fill="FFFFFF"/>
        </w:rPr>
        <w:t> Chenoweth</w:t>
      </w:r>
      <w:r w:rsidR="008F55CE" w:rsidRPr="007B0118">
        <w:rPr>
          <w:rFonts w:ascii="Calibri" w:hAnsi="Calibri" w:cs="Calibri"/>
          <w:color w:val="4D5156"/>
          <w:sz w:val="24"/>
          <w:szCs w:val="24"/>
          <w:shd w:val="clear" w:color="auto" w:fill="FFFFFF"/>
        </w:rPr>
        <w:t xml:space="preserve"> and Maria J. Stephen</w:t>
      </w:r>
      <w:r w:rsidR="008F55CE" w:rsidRPr="007B0118">
        <w:rPr>
          <w:rFonts w:ascii="Calibri" w:hAnsi="Calibri" w:cs="Calibri"/>
          <w:color w:val="4D5156"/>
          <w:sz w:val="24"/>
          <w:szCs w:val="24"/>
          <w:shd w:val="clear" w:color="auto" w:fill="FFFFFF"/>
          <w:lang w:val="en-US"/>
        </w:rPr>
        <w:t>. (</w:t>
      </w:r>
      <w:r w:rsidR="008830BF" w:rsidRPr="007B0118">
        <w:rPr>
          <w:rFonts w:ascii="Calibri" w:hAnsi="Calibri" w:cs="Calibri"/>
          <w:color w:val="4D5156"/>
          <w:sz w:val="24"/>
          <w:szCs w:val="24"/>
          <w:shd w:val="clear" w:color="auto" w:fill="FFFFFF"/>
          <w:lang w:val="en-US"/>
        </w:rPr>
        <w:t>2012</w:t>
      </w:r>
      <w:r w:rsidR="008F55CE" w:rsidRPr="007B0118">
        <w:rPr>
          <w:rFonts w:ascii="Calibri" w:hAnsi="Calibri" w:cs="Calibri"/>
          <w:color w:val="4D5156"/>
          <w:sz w:val="24"/>
          <w:szCs w:val="24"/>
          <w:shd w:val="clear" w:color="auto" w:fill="FFFFFF"/>
          <w:lang w:val="en-US"/>
        </w:rPr>
        <w:t xml:space="preserve">). </w:t>
      </w:r>
      <w:r w:rsidR="008F55CE" w:rsidRPr="007B0118">
        <w:rPr>
          <w:rFonts w:ascii="Calibri" w:hAnsi="Calibri" w:cs="Calibri"/>
          <w:i/>
          <w:iCs/>
          <w:color w:val="4D5156"/>
          <w:sz w:val="24"/>
          <w:szCs w:val="24"/>
          <w:shd w:val="clear" w:color="auto" w:fill="FFFFFF"/>
          <w:lang w:val="en-US"/>
        </w:rPr>
        <w:t>Why Civil Resistance Works</w:t>
      </w:r>
      <w:r w:rsidR="008830BF" w:rsidRPr="007B0118">
        <w:rPr>
          <w:rFonts w:ascii="Calibri" w:hAnsi="Calibri" w:cs="Calibri"/>
          <w:i/>
          <w:iCs/>
          <w:color w:val="4D5156"/>
          <w:sz w:val="24"/>
          <w:szCs w:val="24"/>
          <w:shd w:val="clear" w:color="auto" w:fill="FFFFFF"/>
          <w:lang w:val="en-US"/>
        </w:rPr>
        <w:t xml:space="preserve">: The Strategic </w:t>
      </w:r>
      <w:r w:rsidR="0000129D">
        <w:rPr>
          <w:rFonts w:ascii="Calibri" w:hAnsi="Calibri" w:cs="Calibri"/>
          <w:i/>
          <w:iCs/>
          <w:color w:val="4D5156"/>
          <w:sz w:val="24"/>
          <w:szCs w:val="24"/>
          <w:shd w:val="clear" w:color="auto" w:fill="FFFFFF"/>
          <w:lang w:val="en-US"/>
        </w:rPr>
        <w:t xml:space="preserve">Logic </w:t>
      </w:r>
      <w:r w:rsidR="008830BF" w:rsidRPr="007B0118">
        <w:rPr>
          <w:rFonts w:ascii="Calibri" w:hAnsi="Calibri" w:cs="Calibri"/>
          <w:i/>
          <w:iCs/>
          <w:color w:val="4D5156"/>
          <w:sz w:val="24"/>
          <w:szCs w:val="24"/>
          <w:shd w:val="clear" w:color="auto" w:fill="FFFFFF"/>
          <w:lang w:val="en-US"/>
        </w:rPr>
        <w:t>of Nonviolent Works</w:t>
      </w:r>
      <w:r w:rsidR="008830BF" w:rsidRPr="007B0118">
        <w:rPr>
          <w:rFonts w:ascii="Calibri" w:hAnsi="Calibri" w:cs="Calibri"/>
          <w:color w:val="4D5156"/>
          <w:sz w:val="24"/>
          <w:szCs w:val="24"/>
          <w:shd w:val="clear" w:color="auto" w:fill="FFFFFF"/>
          <w:lang w:val="en-US"/>
        </w:rPr>
        <w:t>. Colombia University Press</w:t>
      </w:r>
      <w:r w:rsidR="0000129D">
        <w:rPr>
          <w:rFonts w:ascii="Calibri" w:hAnsi="Calibri" w:cs="Calibri"/>
          <w:color w:val="4D5156"/>
          <w:sz w:val="24"/>
          <w:szCs w:val="24"/>
          <w:shd w:val="clear" w:color="auto" w:fill="FFFFFF"/>
          <w:lang w:val="en-US"/>
        </w:rPr>
        <w:t xml:space="preserve">. And </w:t>
      </w:r>
      <w:r w:rsidR="008830BF" w:rsidRPr="007B0118">
        <w:rPr>
          <w:rStyle w:val="Emphasis"/>
          <w:rFonts w:ascii="Calibri" w:hAnsi="Calibri" w:cs="Calibri"/>
          <w:i w:val="0"/>
          <w:iCs w:val="0"/>
          <w:color w:val="5F6368"/>
          <w:sz w:val="24"/>
          <w:szCs w:val="24"/>
          <w:shd w:val="clear" w:color="auto" w:fill="FFFFFF"/>
        </w:rPr>
        <w:t>Erica</w:t>
      </w:r>
      <w:r w:rsidR="008830BF" w:rsidRPr="007B0118">
        <w:rPr>
          <w:rFonts w:ascii="Calibri" w:hAnsi="Calibri" w:cs="Calibri"/>
          <w:color w:val="4D5156"/>
          <w:sz w:val="24"/>
          <w:szCs w:val="24"/>
          <w:shd w:val="clear" w:color="auto" w:fill="FFFFFF"/>
        </w:rPr>
        <w:t> Chenoweth and Maria J. Stephen</w:t>
      </w:r>
      <w:r w:rsidR="008830BF" w:rsidRPr="007B0118">
        <w:rPr>
          <w:rFonts w:ascii="Calibri" w:hAnsi="Calibri" w:cs="Calibri"/>
          <w:color w:val="4D5156"/>
          <w:sz w:val="24"/>
          <w:szCs w:val="24"/>
          <w:shd w:val="clear" w:color="auto" w:fill="FFFFFF"/>
          <w:lang w:val="en-US"/>
        </w:rPr>
        <w:t xml:space="preserve">. (2021). </w:t>
      </w:r>
      <w:r w:rsidR="008830BF" w:rsidRPr="007B0118">
        <w:rPr>
          <w:rStyle w:val="Emphasis"/>
          <w:rFonts w:ascii="Calibri" w:hAnsi="Calibri" w:cs="Calibri"/>
          <w:color w:val="333333"/>
          <w:sz w:val="24"/>
          <w:szCs w:val="24"/>
          <w:bdr w:val="none" w:sz="0" w:space="0" w:color="auto" w:frame="1"/>
          <w:shd w:val="clear" w:color="auto" w:fill="FFFFFF"/>
        </w:rPr>
        <w:t xml:space="preserve">The Role of External Support in Nonviolent Campaigns: Poisoned Chalice or Holy Grail? </w:t>
      </w:r>
      <w:r w:rsidR="008830BF" w:rsidRPr="007B0118">
        <w:rPr>
          <w:rFonts w:ascii="Calibri" w:hAnsi="Calibri" w:cs="Calibri"/>
          <w:color w:val="424242"/>
          <w:sz w:val="24"/>
          <w:szCs w:val="24"/>
          <w:shd w:val="clear" w:color="auto" w:fill="FFFFFF"/>
        </w:rPr>
        <w:t>International Center on Nonviolent Conflict.</w:t>
      </w:r>
    </w:p>
  </w:footnote>
  <w:footnote w:id="3">
    <w:p w14:paraId="736C2817" w14:textId="5FE0DACC" w:rsidR="008830BF" w:rsidRPr="007B0118" w:rsidRDefault="008830BF">
      <w:pPr>
        <w:pStyle w:val="FootnoteText"/>
        <w:rPr>
          <w:rFonts w:ascii="Calibri" w:hAnsi="Calibri" w:cs="Calibri"/>
          <w:sz w:val="24"/>
          <w:szCs w:val="24"/>
          <w:lang w:val="en-US"/>
        </w:rPr>
      </w:pPr>
      <w:r w:rsidRPr="007B0118">
        <w:rPr>
          <w:rStyle w:val="FootnoteReference"/>
          <w:rFonts w:ascii="Calibri" w:hAnsi="Calibri" w:cs="Calibri"/>
          <w:sz w:val="24"/>
          <w:szCs w:val="24"/>
        </w:rPr>
        <w:footnoteRef/>
      </w:r>
      <w:r w:rsidRPr="007B0118">
        <w:rPr>
          <w:rFonts w:ascii="Calibri" w:hAnsi="Calibri" w:cs="Calibri"/>
          <w:sz w:val="24"/>
          <w:szCs w:val="24"/>
        </w:rPr>
        <w:t xml:space="preserve"> </w:t>
      </w:r>
      <w:r w:rsidRPr="007B0118">
        <w:rPr>
          <w:rFonts w:ascii="Calibri" w:hAnsi="Calibri" w:cs="Calibri"/>
          <w:sz w:val="24"/>
          <w:szCs w:val="24"/>
          <w:lang w:val="en-US"/>
        </w:rPr>
        <w:t xml:space="preserve">Gene Sharp. (2002). </w:t>
      </w:r>
      <w:r w:rsidRPr="007B0118">
        <w:rPr>
          <w:rFonts w:ascii="Calibri" w:hAnsi="Calibri" w:cs="Calibri"/>
          <w:i/>
          <w:iCs/>
          <w:sz w:val="24"/>
          <w:szCs w:val="24"/>
          <w:lang w:val="en-US"/>
        </w:rPr>
        <w:t>From Dictatorship to Democracy</w:t>
      </w:r>
      <w:r w:rsidRPr="007B0118">
        <w:rPr>
          <w:rFonts w:ascii="Calibri" w:hAnsi="Calibri" w:cs="Calibri"/>
          <w:sz w:val="24"/>
          <w:szCs w:val="24"/>
          <w:lang w:val="en-US"/>
        </w:rPr>
        <w:t xml:space="preserve">. The Albert </w:t>
      </w:r>
      <w:r w:rsidR="00566FBF" w:rsidRPr="007B0118">
        <w:rPr>
          <w:rFonts w:ascii="Calibri" w:hAnsi="Calibri" w:cs="Calibri"/>
          <w:sz w:val="24"/>
          <w:szCs w:val="24"/>
          <w:lang w:val="en-US"/>
        </w:rPr>
        <w:t>Ei</w:t>
      </w:r>
      <w:r w:rsidRPr="007B0118">
        <w:rPr>
          <w:rFonts w:ascii="Calibri" w:hAnsi="Calibri" w:cs="Calibri"/>
          <w:sz w:val="24"/>
          <w:szCs w:val="24"/>
          <w:lang w:val="en-US"/>
        </w:rPr>
        <w:t xml:space="preserve">nstein Institution. </w:t>
      </w:r>
    </w:p>
  </w:footnote>
  <w:footnote w:id="4">
    <w:p w14:paraId="0F15E22D" w14:textId="151C81A8" w:rsidR="00B058E0" w:rsidRPr="007B0118" w:rsidRDefault="00B058E0">
      <w:pPr>
        <w:pStyle w:val="FootnoteText"/>
        <w:rPr>
          <w:rFonts w:ascii="Calibri" w:hAnsi="Calibri" w:cs="Calibri"/>
          <w:sz w:val="24"/>
          <w:szCs w:val="24"/>
          <w:rtl/>
        </w:rPr>
      </w:pPr>
      <w:r w:rsidRPr="007B0118">
        <w:rPr>
          <w:rStyle w:val="FootnoteReference"/>
          <w:rFonts w:ascii="Calibri" w:hAnsi="Calibri" w:cs="Calibri"/>
          <w:sz w:val="24"/>
          <w:szCs w:val="24"/>
        </w:rPr>
        <w:footnoteRef/>
      </w:r>
      <w:r w:rsidRPr="007B0118">
        <w:rPr>
          <w:rFonts w:ascii="Calibri" w:hAnsi="Calibri" w:cs="Calibri"/>
          <w:sz w:val="24"/>
          <w:szCs w:val="24"/>
        </w:rPr>
        <w:t xml:space="preserve"> </w:t>
      </w:r>
      <w:r w:rsidRPr="007B0118">
        <w:rPr>
          <w:rFonts w:ascii="Calibri" w:hAnsi="Calibri" w:cs="Calibri"/>
          <w:sz w:val="24"/>
          <w:szCs w:val="24"/>
          <w:rtl/>
        </w:rPr>
        <w:t>آقای شارپ در کتاب دیگر</w:t>
      </w:r>
      <w:r w:rsidR="004D6B65" w:rsidRPr="007B0118">
        <w:rPr>
          <w:rFonts w:ascii="Calibri" w:hAnsi="Calibri" w:cs="Calibri"/>
          <w:sz w:val="24"/>
          <w:szCs w:val="24"/>
          <w:rtl/>
        </w:rPr>
        <w:t>ی اینگونه اقدامات برای تقویت مبارزه مدنی را توضیح داده است. نگاه کنید به:</w:t>
      </w:r>
    </w:p>
    <w:p w14:paraId="01A6C321" w14:textId="2B482A15" w:rsidR="004D6B65" w:rsidRPr="007B0118" w:rsidRDefault="004D6B65">
      <w:pPr>
        <w:pStyle w:val="FootnoteText"/>
        <w:rPr>
          <w:rFonts w:ascii="Calibri" w:hAnsi="Calibri" w:cs="Calibri"/>
          <w:sz w:val="24"/>
          <w:szCs w:val="24"/>
          <w:lang w:val="en-US"/>
        </w:rPr>
      </w:pPr>
      <w:r w:rsidRPr="007B0118">
        <w:rPr>
          <w:rFonts w:ascii="Calibri" w:hAnsi="Calibri" w:cs="Calibri"/>
          <w:sz w:val="24"/>
          <w:szCs w:val="24"/>
          <w:lang w:val="en-US"/>
        </w:rPr>
        <w:t xml:space="preserve">Gene Sharp. (2012). </w:t>
      </w:r>
      <w:r w:rsidRPr="007B0118">
        <w:rPr>
          <w:rFonts w:ascii="Calibri" w:hAnsi="Calibri" w:cs="Calibri"/>
          <w:i/>
          <w:iCs/>
          <w:sz w:val="24"/>
          <w:szCs w:val="24"/>
          <w:lang w:val="en-US"/>
        </w:rPr>
        <w:t>Sharp’s Dictionary of Power and Struggle: Language of Civil Resistance in Conflicts</w:t>
      </w:r>
      <w:r w:rsidRPr="007B0118">
        <w:rPr>
          <w:rFonts w:ascii="Calibri" w:hAnsi="Calibri" w:cs="Calibri"/>
          <w:sz w:val="24"/>
          <w:szCs w:val="24"/>
          <w:lang w:val="en-US"/>
        </w:rPr>
        <w:t xml:space="preserve">. Oxford University Press. </w:t>
      </w:r>
    </w:p>
  </w:footnote>
  <w:footnote w:id="5">
    <w:p w14:paraId="4927D5A3" w14:textId="77777777" w:rsidR="00566FBF" w:rsidRPr="007B0118" w:rsidRDefault="00566FBF" w:rsidP="00566FBF">
      <w:pPr>
        <w:shd w:val="clear" w:color="auto" w:fill="FFFFFF"/>
        <w:spacing w:after="0" w:line="240" w:lineRule="auto"/>
        <w:textAlignment w:val="baseline"/>
        <w:rPr>
          <w:rFonts w:ascii="Calibri" w:eastAsia="Times New Roman" w:hAnsi="Calibri" w:cs="Calibri"/>
          <w:color w:val="373737"/>
          <w:sz w:val="24"/>
          <w:szCs w:val="24"/>
          <w:lang w:eastAsia="en-CA" w:bidi="ar-SA"/>
        </w:rPr>
      </w:pPr>
      <w:r w:rsidRPr="007B0118">
        <w:rPr>
          <w:rStyle w:val="FootnoteReference"/>
          <w:rFonts w:ascii="Calibri" w:hAnsi="Calibri" w:cs="Calibri"/>
          <w:sz w:val="24"/>
          <w:szCs w:val="24"/>
        </w:rPr>
        <w:footnoteRef/>
      </w:r>
      <w:r w:rsidRPr="007B0118">
        <w:rPr>
          <w:rFonts w:ascii="Calibri" w:hAnsi="Calibri" w:cs="Calibri"/>
          <w:sz w:val="24"/>
          <w:szCs w:val="24"/>
        </w:rPr>
        <w:t xml:space="preserve"> </w:t>
      </w:r>
      <w:r w:rsidRPr="007B0118">
        <w:rPr>
          <w:rFonts w:ascii="Calibri" w:hAnsi="Calibri" w:cs="Calibri"/>
          <w:sz w:val="24"/>
          <w:szCs w:val="24"/>
          <w:lang w:val="en-US"/>
        </w:rPr>
        <w:t xml:space="preserve">The following works may also help a better understanding of the mechanisms of the civil resistance: </w:t>
      </w:r>
      <w:r w:rsidRPr="007B0118">
        <w:rPr>
          <w:rFonts w:ascii="Calibri" w:eastAsia="Times New Roman" w:hAnsi="Calibri" w:cs="Calibri"/>
          <w:color w:val="373737"/>
          <w:sz w:val="24"/>
          <w:szCs w:val="24"/>
          <w:bdr w:val="none" w:sz="0" w:space="0" w:color="auto" w:frame="1"/>
          <w:lang w:eastAsia="en-CA" w:bidi="ar-SA"/>
        </w:rPr>
        <w:t xml:space="preserve">Holmes, R. L., &amp; </w:t>
      </w:r>
      <w:proofErr w:type="spellStart"/>
      <w:r w:rsidRPr="007B0118">
        <w:rPr>
          <w:rFonts w:ascii="Calibri" w:eastAsia="Times New Roman" w:hAnsi="Calibri" w:cs="Calibri"/>
          <w:color w:val="373737"/>
          <w:sz w:val="24"/>
          <w:szCs w:val="24"/>
          <w:bdr w:val="none" w:sz="0" w:space="0" w:color="auto" w:frame="1"/>
          <w:lang w:eastAsia="en-CA" w:bidi="ar-SA"/>
        </w:rPr>
        <w:t>Cicovacki</w:t>
      </w:r>
      <w:proofErr w:type="spellEnd"/>
      <w:r w:rsidRPr="007B0118">
        <w:rPr>
          <w:rFonts w:ascii="Calibri" w:eastAsia="Times New Roman" w:hAnsi="Calibri" w:cs="Calibri"/>
          <w:color w:val="373737"/>
          <w:sz w:val="24"/>
          <w:szCs w:val="24"/>
          <w:bdr w:val="none" w:sz="0" w:space="0" w:color="auto" w:frame="1"/>
          <w:lang w:eastAsia="en-CA" w:bidi="ar-SA"/>
        </w:rPr>
        <w:t>, P. (2013). </w:t>
      </w:r>
      <w:r w:rsidRPr="007B0118">
        <w:rPr>
          <w:rFonts w:ascii="Calibri" w:eastAsia="Times New Roman" w:hAnsi="Calibri" w:cs="Calibri"/>
          <w:i/>
          <w:iCs/>
          <w:color w:val="373737"/>
          <w:sz w:val="24"/>
          <w:szCs w:val="24"/>
          <w:bdr w:val="none" w:sz="0" w:space="0" w:color="auto" w:frame="1"/>
          <w:lang w:eastAsia="en-CA" w:bidi="ar-SA"/>
        </w:rPr>
        <w:t>The ethics of nonviolence</w:t>
      </w:r>
      <w:r w:rsidRPr="007B0118">
        <w:rPr>
          <w:rFonts w:ascii="Calibri" w:eastAsia="Times New Roman" w:hAnsi="Calibri" w:cs="Calibri"/>
          <w:color w:val="373737"/>
          <w:sz w:val="24"/>
          <w:szCs w:val="24"/>
          <w:bdr w:val="none" w:sz="0" w:space="0" w:color="auto" w:frame="1"/>
          <w:lang w:eastAsia="en-CA" w:bidi="ar-SA"/>
        </w:rPr>
        <w:t>. New York: Bloomsbury Academic.</w:t>
      </w:r>
    </w:p>
    <w:p w14:paraId="183BB731" w14:textId="784FEC29" w:rsidR="00566FBF" w:rsidRPr="007B0118" w:rsidRDefault="00566FBF" w:rsidP="00566FBF">
      <w:pPr>
        <w:shd w:val="clear" w:color="auto" w:fill="FFFFFF"/>
        <w:spacing w:after="0" w:line="240" w:lineRule="auto"/>
        <w:textAlignment w:val="baseline"/>
        <w:rPr>
          <w:rFonts w:ascii="Calibri" w:eastAsia="Times New Roman" w:hAnsi="Calibri" w:cs="Calibri"/>
          <w:color w:val="373737"/>
          <w:sz w:val="24"/>
          <w:szCs w:val="24"/>
          <w:lang w:eastAsia="en-CA" w:bidi="ar-SA"/>
        </w:rPr>
      </w:pPr>
      <w:r w:rsidRPr="007B0118">
        <w:rPr>
          <w:rFonts w:ascii="Calibri" w:eastAsia="Times New Roman" w:hAnsi="Calibri" w:cs="Calibri"/>
          <w:color w:val="373737"/>
          <w:sz w:val="24"/>
          <w:szCs w:val="24"/>
          <w:bdr w:val="none" w:sz="0" w:space="0" w:color="auto" w:frame="1"/>
          <w:lang w:eastAsia="en-CA" w:bidi="ar-SA"/>
        </w:rPr>
        <w:t>Sharp, G., Miller, C. A., &amp; Paulson, J. (2013). </w:t>
      </w:r>
      <w:r w:rsidRPr="007B0118">
        <w:rPr>
          <w:rFonts w:ascii="Calibri" w:eastAsia="Times New Roman" w:hAnsi="Calibri" w:cs="Calibri"/>
          <w:i/>
          <w:iCs/>
          <w:color w:val="373737"/>
          <w:sz w:val="24"/>
          <w:szCs w:val="24"/>
          <w:bdr w:val="none" w:sz="0" w:space="0" w:color="auto" w:frame="1"/>
          <w:lang w:eastAsia="en-CA" w:bidi="ar-SA"/>
        </w:rPr>
        <w:t>Waging nonviolent struggle 20th century practice and 21st century potential</w:t>
      </w:r>
      <w:r w:rsidRPr="007B0118">
        <w:rPr>
          <w:rFonts w:ascii="Calibri" w:eastAsia="Times New Roman" w:hAnsi="Calibri" w:cs="Calibri"/>
          <w:color w:val="373737"/>
          <w:sz w:val="24"/>
          <w:szCs w:val="24"/>
          <w:bdr w:val="none" w:sz="0" w:space="0" w:color="auto" w:frame="1"/>
          <w:lang w:eastAsia="en-CA" w:bidi="ar-SA"/>
        </w:rPr>
        <w:t>. Winnipeg, Manitoba: Media Production Services Unit, Manitoba Education.</w:t>
      </w:r>
      <w:r w:rsidR="002661B3" w:rsidRPr="007B0118">
        <w:rPr>
          <w:rFonts w:ascii="Calibri" w:eastAsia="Times New Roman" w:hAnsi="Calibri" w:cs="Calibri"/>
          <w:color w:val="373737"/>
          <w:sz w:val="24"/>
          <w:szCs w:val="24"/>
          <w:bdr w:val="none" w:sz="0" w:space="0" w:color="auto" w:frame="1"/>
          <w:rtl/>
          <w:lang w:eastAsia="en-CA" w:bidi="ar-SA"/>
        </w:rPr>
        <w:t xml:space="preserve"> </w:t>
      </w:r>
      <w:r w:rsidR="002661B3" w:rsidRPr="007B0118">
        <w:rPr>
          <w:rFonts w:ascii="Calibri" w:hAnsi="Calibri" w:cs="Calibri"/>
          <w:color w:val="363636"/>
          <w:sz w:val="24"/>
          <w:szCs w:val="24"/>
          <w:shd w:val="clear" w:color="auto" w:fill="FFFFFF"/>
        </w:rPr>
        <w:t xml:space="preserve">Maria J. Stephan. (Eds.). </w:t>
      </w:r>
      <w:r w:rsidR="002661B3" w:rsidRPr="007B0118">
        <w:rPr>
          <w:rStyle w:val="Emphasis"/>
          <w:rFonts w:ascii="Calibri" w:hAnsi="Calibri" w:cs="Calibri"/>
          <w:color w:val="363636"/>
          <w:sz w:val="24"/>
          <w:szCs w:val="24"/>
          <w:shd w:val="clear" w:color="auto" w:fill="FFFFFF"/>
        </w:rPr>
        <w:t xml:space="preserve">Civilian Jihad: Nonviolent Struggle, Democratization and Governance in the Middle East. </w:t>
      </w:r>
      <w:r w:rsidR="002661B3" w:rsidRPr="007B0118">
        <w:rPr>
          <w:rFonts w:ascii="Calibri" w:hAnsi="Calibri" w:cs="Calibri"/>
          <w:color w:val="363636"/>
          <w:sz w:val="24"/>
          <w:szCs w:val="24"/>
          <w:shd w:val="clear" w:color="auto" w:fill="FFFFFF"/>
        </w:rPr>
        <w:t>New York: Palgrave MacMillan.</w:t>
      </w:r>
    </w:p>
    <w:p w14:paraId="10802F5A" w14:textId="45EF98A2" w:rsidR="00566FBF" w:rsidRPr="007B0118" w:rsidRDefault="00566FBF">
      <w:pPr>
        <w:pStyle w:val="FootnoteText"/>
        <w:rPr>
          <w:rFonts w:ascii="Calibri" w:hAnsi="Calibri" w:cs="Calibri"/>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1A65"/>
    <w:multiLevelType w:val="multilevel"/>
    <w:tmpl w:val="9FCA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564383"/>
    <w:multiLevelType w:val="hybridMultilevel"/>
    <w:tmpl w:val="0EC28D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C1"/>
    <w:rsid w:val="0000129D"/>
    <w:rsid w:val="00002750"/>
    <w:rsid w:val="00004DA7"/>
    <w:rsid w:val="00011AE6"/>
    <w:rsid w:val="00024D1F"/>
    <w:rsid w:val="00031F08"/>
    <w:rsid w:val="00046CF9"/>
    <w:rsid w:val="000473B8"/>
    <w:rsid w:val="00047DB8"/>
    <w:rsid w:val="0005634A"/>
    <w:rsid w:val="00094728"/>
    <w:rsid w:val="000C5740"/>
    <w:rsid w:val="00123560"/>
    <w:rsid w:val="001277F9"/>
    <w:rsid w:val="00172183"/>
    <w:rsid w:val="001824AE"/>
    <w:rsid w:val="001A69F6"/>
    <w:rsid w:val="001B0198"/>
    <w:rsid w:val="001B4FEE"/>
    <w:rsid w:val="001D443B"/>
    <w:rsid w:val="001D5B5D"/>
    <w:rsid w:val="001D5BB2"/>
    <w:rsid w:val="001E05D5"/>
    <w:rsid w:val="0020677E"/>
    <w:rsid w:val="00243E12"/>
    <w:rsid w:val="002512D9"/>
    <w:rsid w:val="002656DD"/>
    <w:rsid w:val="002661B3"/>
    <w:rsid w:val="0028621A"/>
    <w:rsid w:val="003026D4"/>
    <w:rsid w:val="003107C3"/>
    <w:rsid w:val="00314509"/>
    <w:rsid w:val="00331294"/>
    <w:rsid w:val="003416D5"/>
    <w:rsid w:val="003610D4"/>
    <w:rsid w:val="00387439"/>
    <w:rsid w:val="003B7B11"/>
    <w:rsid w:val="003E1ED3"/>
    <w:rsid w:val="004616A1"/>
    <w:rsid w:val="004D6B65"/>
    <w:rsid w:val="00566FBF"/>
    <w:rsid w:val="00571F28"/>
    <w:rsid w:val="00586318"/>
    <w:rsid w:val="00590AFD"/>
    <w:rsid w:val="005D3476"/>
    <w:rsid w:val="005D3EC6"/>
    <w:rsid w:val="005F7F85"/>
    <w:rsid w:val="00621F3E"/>
    <w:rsid w:val="006429AC"/>
    <w:rsid w:val="00657DC2"/>
    <w:rsid w:val="00700DFD"/>
    <w:rsid w:val="00707F4D"/>
    <w:rsid w:val="00740CEB"/>
    <w:rsid w:val="007712B7"/>
    <w:rsid w:val="007B0118"/>
    <w:rsid w:val="007B6E0E"/>
    <w:rsid w:val="007B7386"/>
    <w:rsid w:val="007C1586"/>
    <w:rsid w:val="007D2DC5"/>
    <w:rsid w:val="007D4CCF"/>
    <w:rsid w:val="00804896"/>
    <w:rsid w:val="00841D35"/>
    <w:rsid w:val="008830BF"/>
    <w:rsid w:val="008D33D0"/>
    <w:rsid w:val="008F30CD"/>
    <w:rsid w:val="008F55CE"/>
    <w:rsid w:val="00941CF8"/>
    <w:rsid w:val="009436BD"/>
    <w:rsid w:val="00951311"/>
    <w:rsid w:val="009517B4"/>
    <w:rsid w:val="00961206"/>
    <w:rsid w:val="00985090"/>
    <w:rsid w:val="009D74F4"/>
    <w:rsid w:val="00A320F4"/>
    <w:rsid w:val="00A54AB1"/>
    <w:rsid w:val="00A82F06"/>
    <w:rsid w:val="00A96309"/>
    <w:rsid w:val="00AA19C1"/>
    <w:rsid w:val="00AB0C57"/>
    <w:rsid w:val="00AC26DE"/>
    <w:rsid w:val="00B058E0"/>
    <w:rsid w:val="00B20203"/>
    <w:rsid w:val="00B4232A"/>
    <w:rsid w:val="00B43721"/>
    <w:rsid w:val="00B647CC"/>
    <w:rsid w:val="00BA1D36"/>
    <w:rsid w:val="00BA53BA"/>
    <w:rsid w:val="00BA7AB4"/>
    <w:rsid w:val="00BF5A75"/>
    <w:rsid w:val="00C63DD1"/>
    <w:rsid w:val="00CB1779"/>
    <w:rsid w:val="00CE7A5A"/>
    <w:rsid w:val="00CE7F39"/>
    <w:rsid w:val="00D27878"/>
    <w:rsid w:val="00D31095"/>
    <w:rsid w:val="00D421E8"/>
    <w:rsid w:val="00D52E58"/>
    <w:rsid w:val="00D71853"/>
    <w:rsid w:val="00D8583B"/>
    <w:rsid w:val="00DA3302"/>
    <w:rsid w:val="00DA66A8"/>
    <w:rsid w:val="00DD0FBA"/>
    <w:rsid w:val="00E071D5"/>
    <w:rsid w:val="00E36A73"/>
    <w:rsid w:val="00EC6720"/>
    <w:rsid w:val="00F006A9"/>
    <w:rsid w:val="00F21A60"/>
    <w:rsid w:val="00F30E93"/>
    <w:rsid w:val="00F3366B"/>
    <w:rsid w:val="00F8414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F20C"/>
  <w15:chartTrackingRefBased/>
  <w15:docId w15:val="{C0862D77-1766-4758-B00E-E39FEA00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36BD"/>
    <w:pPr>
      <w:spacing w:before="100" w:beforeAutospacing="1" w:after="100" w:afterAutospacing="1" w:line="240" w:lineRule="auto"/>
    </w:pPr>
    <w:rPr>
      <w:rFonts w:ascii="Times New Roman" w:eastAsia="Times New Roman" w:hAnsi="Times New Roman" w:cs="Times New Roman"/>
      <w:sz w:val="24"/>
      <w:szCs w:val="24"/>
      <w:lang w:eastAsia="en-CA" w:bidi="ar-SA"/>
    </w:rPr>
  </w:style>
  <w:style w:type="character" w:styleId="Strong">
    <w:name w:val="Strong"/>
    <w:basedOn w:val="DefaultParagraphFont"/>
    <w:uiPriority w:val="22"/>
    <w:qFormat/>
    <w:rsid w:val="009436BD"/>
    <w:rPr>
      <w:b/>
      <w:bCs/>
    </w:rPr>
  </w:style>
  <w:style w:type="character" w:styleId="Emphasis">
    <w:name w:val="Emphasis"/>
    <w:basedOn w:val="DefaultParagraphFont"/>
    <w:uiPriority w:val="20"/>
    <w:qFormat/>
    <w:rsid w:val="009436BD"/>
    <w:rPr>
      <w:i/>
      <w:iCs/>
    </w:rPr>
  </w:style>
  <w:style w:type="table" w:styleId="TableGrid">
    <w:name w:val="Table Grid"/>
    <w:basedOn w:val="TableNormal"/>
    <w:uiPriority w:val="39"/>
    <w:rsid w:val="0094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5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3B"/>
    <w:rPr>
      <w:sz w:val="20"/>
      <w:szCs w:val="20"/>
      <w:lang w:bidi="fa-IR"/>
    </w:rPr>
  </w:style>
  <w:style w:type="character" w:styleId="FootnoteReference">
    <w:name w:val="footnote reference"/>
    <w:basedOn w:val="DefaultParagraphFont"/>
    <w:uiPriority w:val="99"/>
    <w:semiHidden/>
    <w:unhideWhenUsed/>
    <w:rsid w:val="00D8583B"/>
    <w:rPr>
      <w:vertAlign w:val="superscript"/>
    </w:rPr>
  </w:style>
  <w:style w:type="paragraph" w:styleId="Header">
    <w:name w:val="header"/>
    <w:basedOn w:val="Normal"/>
    <w:link w:val="HeaderChar"/>
    <w:uiPriority w:val="99"/>
    <w:unhideWhenUsed/>
    <w:rsid w:val="005D3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76"/>
    <w:rPr>
      <w:lang w:bidi="fa-IR"/>
    </w:rPr>
  </w:style>
  <w:style w:type="paragraph" w:styleId="Footer">
    <w:name w:val="footer"/>
    <w:basedOn w:val="Normal"/>
    <w:link w:val="FooterChar"/>
    <w:uiPriority w:val="99"/>
    <w:unhideWhenUsed/>
    <w:rsid w:val="005D3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76"/>
    <w:rPr>
      <w:lang w:bidi="fa-IR"/>
    </w:rPr>
  </w:style>
  <w:style w:type="paragraph" w:styleId="NoSpacing">
    <w:name w:val="No Spacing"/>
    <w:link w:val="NoSpacingChar"/>
    <w:uiPriority w:val="1"/>
    <w:qFormat/>
    <w:rsid w:val="00CB1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B177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82146">
      <w:bodyDiv w:val="1"/>
      <w:marLeft w:val="0"/>
      <w:marRight w:val="0"/>
      <w:marTop w:val="0"/>
      <w:marBottom w:val="0"/>
      <w:divBdr>
        <w:top w:val="none" w:sz="0" w:space="0" w:color="auto"/>
        <w:left w:val="none" w:sz="0" w:space="0" w:color="auto"/>
        <w:bottom w:val="none" w:sz="0" w:space="0" w:color="auto"/>
        <w:right w:val="none" w:sz="0" w:space="0" w:color="auto"/>
      </w:divBdr>
    </w:div>
    <w:div w:id="188036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با احترام به مبارزات مدنی مردم ستم دیده ایران، بویژه هموطنان و مردم خوزستان، سیستان و بلوچستان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56DF6C-FCBD-4BC4-B8F7-9A3A055C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3349</TotalTime>
  <Pages>12</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اصول مقاومت مدنی در مبارزه با استبداد</vt:lpstr>
    </vt:vector>
  </TitlesOfParts>
  <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اصول مقاومت مدنی در مبارزه با استبداد</dc:title>
  <dc:subject/>
  <dc:creator>دکتر محمود مسائلی</dc:creator>
  <cp:keywords/>
  <dc:description/>
  <cp:lastModifiedBy>Mahmoud Masaeli</cp:lastModifiedBy>
  <cp:revision>44</cp:revision>
  <cp:lastPrinted>2021-07-20T15:31:00Z</cp:lastPrinted>
  <dcterms:created xsi:type="dcterms:W3CDTF">2021-07-04T20:47:00Z</dcterms:created>
  <dcterms:modified xsi:type="dcterms:W3CDTF">2021-07-20T18:56:00Z</dcterms:modified>
</cp:coreProperties>
</file>