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DB65" w14:textId="42F01A51" w:rsidR="003D27DB" w:rsidRPr="00172F00" w:rsidRDefault="003D27DB" w:rsidP="003D27DB">
      <w:pPr>
        <w:rPr>
          <w:rFonts w:asciiTheme="majorBidi" w:hAnsiTheme="majorBidi" w:cstheme="majorBidi"/>
        </w:rPr>
      </w:pPr>
      <w:r w:rsidRPr="00172F00">
        <w:rPr>
          <w:rFonts w:asciiTheme="majorBidi" w:hAnsiTheme="majorBidi" w:cstheme="majorBidi"/>
        </w:rPr>
        <w:t>Ottawa, July 1</w:t>
      </w:r>
      <w:r w:rsidR="00103DE1" w:rsidRPr="00172F00">
        <w:rPr>
          <w:rFonts w:asciiTheme="majorBidi" w:hAnsiTheme="majorBidi" w:cstheme="majorBidi"/>
        </w:rPr>
        <w:t>6</w:t>
      </w:r>
      <w:r w:rsidRPr="00172F00">
        <w:rPr>
          <w:rFonts w:asciiTheme="majorBidi" w:hAnsiTheme="majorBidi" w:cstheme="majorBidi"/>
        </w:rPr>
        <w:t>, 2023,</w:t>
      </w:r>
    </w:p>
    <w:p w14:paraId="5176AF32" w14:textId="77777777" w:rsidR="003D27DB" w:rsidRPr="00172F00" w:rsidRDefault="003D27DB" w:rsidP="003D27DB">
      <w:pPr>
        <w:rPr>
          <w:rFonts w:asciiTheme="majorBidi" w:hAnsiTheme="majorBidi" w:cstheme="majorBidi"/>
        </w:rPr>
      </w:pPr>
    </w:p>
    <w:p w14:paraId="512BF485" w14:textId="111D7EC7" w:rsidR="003D27DB" w:rsidRPr="00172F00" w:rsidRDefault="003D27DB" w:rsidP="003D27DB">
      <w:pPr>
        <w:rPr>
          <w:rFonts w:asciiTheme="majorBidi" w:hAnsiTheme="majorBidi" w:cstheme="majorBidi"/>
        </w:rPr>
      </w:pPr>
      <w:r w:rsidRPr="00172F00">
        <w:rPr>
          <w:rFonts w:asciiTheme="majorBidi" w:hAnsiTheme="majorBidi" w:cstheme="majorBidi"/>
        </w:rPr>
        <w:t xml:space="preserve">The Honorable </w:t>
      </w:r>
      <w:proofErr w:type="spellStart"/>
      <w:r w:rsidR="00172F00" w:rsidRPr="00172F00">
        <w:rPr>
          <w:rFonts w:asciiTheme="majorBidi" w:hAnsiTheme="majorBidi" w:cstheme="majorBidi"/>
          <w:color w:val="202124"/>
          <w:shd w:val="clear" w:color="auto" w:fill="FFFFFF"/>
        </w:rPr>
        <w:t>Mélanie</w:t>
      </w:r>
      <w:proofErr w:type="spellEnd"/>
      <w:r w:rsidR="00172F00" w:rsidRPr="00172F00">
        <w:rPr>
          <w:rFonts w:asciiTheme="majorBidi" w:hAnsiTheme="majorBidi" w:cstheme="majorBidi"/>
          <w:color w:val="202124"/>
          <w:shd w:val="clear" w:color="auto" w:fill="FFFFFF"/>
        </w:rPr>
        <w:t xml:space="preserve"> Joly</w:t>
      </w:r>
    </w:p>
    <w:p w14:paraId="1E50669D" w14:textId="77777777" w:rsidR="003D27DB" w:rsidRPr="00172F00" w:rsidRDefault="003D27DB" w:rsidP="003D27DB">
      <w:pPr>
        <w:rPr>
          <w:rFonts w:asciiTheme="majorBidi" w:hAnsiTheme="majorBidi" w:cstheme="majorBidi"/>
        </w:rPr>
      </w:pPr>
      <w:r w:rsidRPr="00172F00">
        <w:rPr>
          <w:rFonts w:asciiTheme="majorBidi" w:hAnsiTheme="majorBidi" w:cstheme="majorBidi"/>
        </w:rPr>
        <w:t>The Minister of Foreign Affairs</w:t>
      </w:r>
    </w:p>
    <w:p w14:paraId="0D7D55C7" w14:textId="77777777" w:rsidR="003D27DB" w:rsidRPr="00172F00" w:rsidRDefault="003D27DB" w:rsidP="003D27DB">
      <w:pPr>
        <w:rPr>
          <w:rFonts w:asciiTheme="majorBidi" w:hAnsiTheme="majorBidi" w:cstheme="majorBidi"/>
        </w:rPr>
      </w:pPr>
      <w:r w:rsidRPr="00172F00">
        <w:rPr>
          <w:rFonts w:asciiTheme="majorBidi" w:hAnsiTheme="majorBidi" w:cstheme="majorBidi"/>
        </w:rPr>
        <w:t>Global Affairs Canada</w:t>
      </w:r>
    </w:p>
    <w:p w14:paraId="1C506460" w14:textId="77777777" w:rsidR="003D27DB" w:rsidRPr="00172F00" w:rsidRDefault="003D27DB" w:rsidP="003D27DB">
      <w:pPr>
        <w:rPr>
          <w:rFonts w:asciiTheme="majorBidi" w:hAnsiTheme="majorBidi" w:cstheme="majorBidi"/>
        </w:rPr>
      </w:pPr>
      <w:r w:rsidRPr="00172F00">
        <w:rPr>
          <w:rFonts w:asciiTheme="majorBidi" w:hAnsiTheme="majorBidi" w:cstheme="majorBidi"/>
        </w:rPr>
        <w:t>125 Sussex Drive</w:t>
      </w:r>
    </w:p>
    <w:p w14:paraId="53276960" w14:textId="1A416101" w:rsidR="003D27DB" w:rsidRPr="00172F00" w:rsidRDefault="003D27DB" w:rsidP="003D27DB">
      <w:pPr>
        <w:rPr>
          <w:rFonts w:asciiTheme="majorBidi" w:hAnsiTheme="majorBidi" w:cstheme="majorBidi"/>
        </w:rPr>
      </w:pPr>
      <w:r w:rsidRPr="00172F00">
        <w:rPr>
          <w:rFonts w:asciiTheme="majorBidi" w:hAnsiTheme="majorBidi" w:cstheme="majorBidi"/>
        </w:rPr>
        <w:t xml:space="preserve">Ottawa, Ontario </w:t>
      </w:r>
    </w:p>
    <w:p w14:paraId="2A02720D" w14:textId="77777777" w:rsidR="003D27DB" w:rsidRPr="00172F00" w:rsidRDefault="003D27DB" w:rsidP="003D27DB">
      <w:pPr>
        <w:rPr>
          <w:rFonts w:asciiTheme="majorBidi" w:hAnsiTheme="majorBidi" w:cstheme="majorBidi"/>
        </w:rPr>
      </w:pPr>
    </w:p>
    <w:p w14:paraId="3ADE1EF6" w14:textId="03552C60" w:rsidR="003D27DB" w:rsidRPr="00172F00" w:rsidRDefault="003D27DB" w:rsidP="003D27DB">
      <w:pPr>
        <w:rPr>
          <w:rFonts w:asciiTheme="majorBidi" w:hAnsiTheme="majorBidi" w:cstheme="majorBidi"/>
        </w:rPr>
      </w:pPr>
      <w:r w:rsidRPr="00172F00">
        <w:rPr>
          <w:rFonts w:asciiTheme="majorBidi" w:hAnsiTheme="majorBidi" w:cstheme="majorBidi"/>
        </w:rPr>
        <w:t>Dear Honorable J</w:t>
      </w:r>
      <w:r w:rsidR="00172F00" w:rsidRPr="00172F00">
        <w:rPr>
          <w:rFonts w:asciiTheme="majorBidi" w:hAnsiTheme="majorBidi" w:cstheme="majorBidi"/>
        </w:rPr>
        <w:t>o</w:t>
      </w:r>
      <w:r w:rsidRPr="00172F00">
        <w:rPr>
          <w:rFonts w:asciiTheme="majorBidi" w:hAnsiTheme="majorBidi" w:cstheme="majorBidi"/>
        </w:rPr>
        <w:t>ly,</w:t>
      </w:r>
    </w:p>
    <w:p w14:paraId="421EC767" w14:textId="77777777" w:rsidR="005B45F0" w:rsidRPr="00172F00" w:rsidRDefault="005B45F0" w:rsidP="003D27DB">
      <w:pPr>
        <w:rPr>
          <w:rFonts w:asciiTheme="majorBidi" w:hAnsiTheme="majorBidi" w:cstheme="majorBidi"/>
        </w:rPr>
      </w:pPr>
    </w:p>
    <w:p w14:paraId="18976017" w14:textId="77777777" w:rsidR="005B45F0" w:rsidRPr="00172F00" w:rsidRDefault="005B45F0" w:rsidP="005B45F0">
      <w:pPr>
        <w:rPr>
          <w:rFonts w:asciiTheme="majorBidi" w:hAnsiTheme="majorBidi" w:cstheme="majorBidi"/>
          <w:b/>
          <w:bCs/>
          <w:color w:val="000000" w:themeColor="text1"/>
        </w:rPr>
      </w:pPr>
      <w:r w:rsidRPr="00172F00">
        <w:rPr>
          <w:rFonts w:asciiTheme="majorBidi" w:hAnsiTheme="majorBidi" w:cstheme="majorBidi"/>
          <w:b/>
          <w:bCs/>
          <w:color w:val="000000" w:themeColor="text1"/>
        </w:rPr>
        <w:t>Subject: Application instituting proceedings by four countries against the I.R. of Iran</w:t>
      </w:r>
    </w:p>
    <w:p w14:paraId="76568CB8" w14:textId="77777777" w:rsidR="003D27DB" w:rsidRPr="00172F00" w:rsidRDefault="003D27DB" w:rsidP="003D27DB">
      <w:pPr>
        <w:rPr>
          <w:rFonts w:asciiTheme="majorBidi" w:hAnsiTheme="majorBidi" w:cstheme="majorBidi"/>
        </w:rPr>
      </w:pPr>
    </w:p>
    <w:p w14:paraId="71616860" w14:textId="2ECCB816" w:rsidR="003D27DB" w:rsidRPr="00172F00" w:rsidRDefault="003D27DB" w:rsidP="003D27DB">
      <w:pPr>
        <w:rPr>
          <w:rFonts w:asciiTheme="majorBidi" w:hAnsiTheme="majorBidi" w:cstheme="majorBidi"/>
        </w:rPr>
      </w:pPr>
      <w:r w:rsidRPr="00172F00">
        <w:rPr>
          <w:rFonts w:asciiTheme="majorBidi" w:hAnsiTheme="majorBidi" w:cstheme="majorBidi"/>
        </w:rPr>
        <w:t xml:space="preserve">I have the honor to write regarding the </w:t>
      </w:r>
      <w:r w:rsidR="00777D2F" w:rsidRPr="00172F00">
        <w:rPr>
          <w:rFonts w:asciiTheme="majorBidi" w:hAnsiTheme="majorBidi" w:cstheme="majorBidi"/>
        </w:rPr>
        <w:t>application instituting p</w:t>
      </w:r>
      <w:r w:rsidRPr="00172F00">
        <w:rPr>
          <w:rFonts w:asciiTheme="majorBidi" w:hAnsiTheme="majorBidi" w:cstheme="majorBidi"/>
        </w:rPr>
        <w:t xml:space="preserve">roceedings by Canada, Kingdom of Sweden, Ukraine, and the United Kingdom of Great Britain and Northern Ireland against the Islamic Republic of Iran on 5 July 2023.  </w:t>
      </w:r>
    </w:p>
    <w:p w14:paraId="40EE1C8B" w14:textId="77777777" w:rsidR="003D27DB" w:rsidRPr="00172F00" w:rsidRDefault="003D27DB" w:rsidP="003D27DB">
      <w:pPr>
        <w:rPr>
          <w:rFonts w:asciiTheme="majorBidi" w:hAnsiTheme="majorBidi" w:cstheme="majorBidi"/>
        </w:rPr>
      </w:pPr>
    </w:p>
    <w:p w14:paraId="09C9C91B" w14:textId="77777777" w:rsidR="003D27DB" w:rsidRPr="00172F00" w:rsidRDefault="003D27DB" w:rsidP="003D27DB">
      <w:pPr>
        <w:rPr>
          <w:rFonts w:asciiTheme="majorBidi" w:hAnsiTheme="majorBidi" w:cstheme="majorBidi"/>
        </w:rPr>
      </w:pPr>
      <w:r w:rsidRPr="00172F00">
        <w:rPr>
          <w:rFonts w:asciiTheme="majorBidi" w:hAnsiTheme="majorBidi" w:cstheme="majorBidi"/>
        </w:rPr>
        <w:t>Grateful of all efforts by the four countries that have submitted the case of the downing of the Ukrainian flight PS752 to the International Court of Justice for the sake of justice, there are some points that are unclear:</w:t>
      </w:r>
    </w:p>
    <w:p w14:paraId="1D34C4A9" w14:textId="77777777" w:rsidR="003D27DB" w:rsidRPr="00172F00" w:rsidRDefault="003D27DB" w:rsidP="003D27DB">
      <w:pPr>
        <w:pStyle w:val="NormalWeb"/>
        <w:numPr>
          <w:ilvl w:val="0"/>
          <w:numId w:val="7"/>
        </w:numPr>
        <w:ind w:left="284" w:hanging="284"/>
        <w:rPr>
          <w:rFonts w:asciiTheme="majorBidi" w:hAnsiTheme="majorBidi" w:cstheme="majorBidi"/>
        </w:rPr>
      </w:pPr>
      <w:r w:rsidRPr="00172F00">
        <w:rPr>
          <w:rFonts w:asciiTheme="majorBidi" w:hAnsiTheme="majorBidi" w:cstheme="majorBidi"/>
        </w:rPr>
        <w:t>The legal grounds for the applicant’s claim are on the Montreal Convention of 1971, articles 1, 6, 7, 10, 11 and 13. According to this application, the I.R. of Iran has violated a series of obligations owed to the Applicants under the Convention for the Suppression of Unlawful Acts against the Safety of Civil Aviation, known as Montreal Convention. The unclear point is that this convention holds ONLY individual persons responsible for committing a wrongful act against the safety of the civil aviation, and cannot do justice to the victims lost their lives in the tragic shooting down of the flight buy the missiles of the Islamic Revolutionary Guard Corps. This missing point in this claim is that it ignores the Chicago Convention of 1944 holding states (and not necessarily individual persons) responsible for the use of WEAPONS against civil aviation. Article 3</w:t>
      </w:r>
      <w:r w:rsidRPr="00172F00">
        <w:rPr>
          <w:rFonts w:asciiTheme="majorBidi" w:hAnsiTheme="majorBidi" w:cstheme="majorBidi"/>
          <w:i/>
          <w:iCs/>
        </w:rPr>
        <w:t xml:space="preserve">bis </w:t>
      </w:r>
      <w:r w:rsidRPr="00172F00">
        <w:rPr>
          <w:rFonts w:asciiTheme="majorBidi" w:hAnsiTheme="majorBidi" w:cstheme="majorBidi"/>
        </w:rPr>
        <w:t>of the Convention</w:t>
      </w:r>
      <w:r w:rsidRPr="00172F00">
        <w:rPr>
          <w:rFonts w:asciiTheme="majorBidi" w:hAnsiTheme="majorBidi" w:cstheme="majorBidi"/>
          <w:i/>
          <w:iCs/>
        </w:rPr>
        <w:t xml:space="preserve"> </w:t>
      </w:r>
      <w:r w:rsidRPr="00172F00">
        <w:rPr>
          <w:rFonts w:asciiTheme="majorBidi" w:hAnsiTheme="majorBidi" w:cstheme="majorBidi"/>
        </w:rPr>
        <w:t>states:</w:t>
      </w:r>
    </w:p>
    <w:p w14:paraId="0C69558C" w14:textId="77777777" w:rsidR="003D27DB" w:rsidRPr="00172F00" w:rsidRDefault="003D27DB" w:rsidP="003D27DB">
      <w:pPr>
        <w:pStyle w:val="NormalWeb"/>
        <w:ind w:left="1134"/>
        <w:rPr>
          <w:rFonts w:asciiTheme="majorBidi" w:hAnsiTheme="majorBidi" w:cstheme="majorBidi"/>
        </w:rPr>
      </w:pPr>
      <w:r w:rsidRPr="00172F00">
        <w:rPr>
          <w:rFonts w:asciiTheme="majorBidi" w:hAnsiTheme="majorBidi" w:cstheme="majorBidi"/>
        </w:rPr>
        <w:t xml:space="preserve">The contracting States recognize that every State must refrain from resorting to the </w:t>
      </w:r>
      <w:r w:rsidRPr="00172F00">
        <w:rPr>
          <w:rFonts w:asciiTheme="majorBidi" w:hAnsiTheme="majorBidi" w:cstheme="majorBidi"/>
          <w:i/>
          <w:iCs/>
        </w:rPr>
        <w:t>use of weapons against civil aircraft in flight</w:t>
      </w:r>
      <w:r w:rsidRPr="00172F00">
        <w:rPr>
          <w:rFonts w:asciiTheme="majorBidi" w:hAnsiTheme="majorBidi" w:cstheme="majorBidi"/>
        </w:rPr>
        <w:t xml:space="preserve"> (emphasis added) and that, in case of interception, the lives of persons on board and the safety of aircraft must not be endangered. This provision shall not be interpreted as modifying in any way the rights and obligations of States set forth in the Charter of the United Nations. </w:t>
      </w:r>
    </w:p>
    <w:p w14:paraId="4003A0A5" w14:textId="77777777" w:rsidR="003D27DB" w:rsidRPr="00172F00" w:rsidRDefault="003D27DB" w:rsidP="003D27DB">
      <w:pPr>
        <w:pStyle w:val="NormalWeb"/>
        <w:rPr>
          <w:rFonts w:asciiTheme="majorBidi" w:hAnsiTheme="majorBidi" w:cstheme="majorBidi"/>
          <w:lang w:bidi="fa-IR"/>
        </w:rPr>
      </w:pPr>
      <w:r w:rsidRPr="00172F00">
        <w:rPr>
          <w:rFonts w:asciiTheme="majorBidi" w:hAnsiTheme="majorBidi" w:cstheme="majorBidi"/>
        </w:rPr>
        <w:t xml:space="preserve">The blind point in the claim is that if the I.R. of Iran accepts the order of the court, only persons in charge of the crime must be persecuted. The I.R. of Iran has already </w:t>
      </w:r>
      <w:r w:rsidRPr="00172F00">
        <w:rPr>
          <w:rFonts w:asciiTheme="majorBidi" w:hAnsiTheme="majorBidi" w:cstheme="majorBidi"/>
          <w:lang w:bidi="fa-IR"/>
        </w:rPr>
        <w:t>announced that 10 personals of the Islamic Revolutionary Guard Corps have been prosecuted.</w:t>
      </w:r>
      <w:r w:rsidRPr="00172F00">
        <w:rPr>
          <w:rStyle w:val="FootnoteReference"/>
          <w:rFonts w:asciiTheme="majorBidi" w:hAnsiTheme="majorBidi" w:cstheme="majorBidi"/>
          <w:lang w:bidi="fa-IR"/>
        </w:rPr>
        <w:footnoteReference w:id="1"/>
      </w:r>
      <w:r w:rsidRPr="00172F00">
        <w:rPr>
          <w:rFonts w:asciiTheme="majorBidi" w:hAnsiTheme="majorBidi" w:cstheme="majorBidi"/>
          <w:lang w:bidi="fa-IR"/>
        </w:rPr>
        <w:t xml:space="preserve"> In this case, there remain no grounds for the proceedings instituted by the four countries at the ICJ.</w:t>
      </w:r>
      <w:r w:rsidRPr="00172F00">
        <w:rPr>
          <w:rStyle w:val="FootnoteReference"/>
          <w:rFonts w:asciiTheme="majorBidi" w:hAnsiTheme="majorBidi" w:cstheme="majorBidi"/>
          <w:lang w:bidi="fa-IR"/>
        </w:rPr>
        <w:footnoteReference w:id="2"/>
      </w:r>
    </w:p>
    <w:p w14:paraId="6636AA0A" w14:textId="28C4E8C2" w:rsidR="003D27DB" w:rsidRPr="00172F00" w:rsidRDefault="003D27DB" w:rsidP="003D27DB">
      <w:pPr>
        <w:pStyle w:val="NormalWeb"/>
        <w:rPr>
          <w:rFonts w:asciiTheme="majorBidi" w:hAnsiTheme="majorBidi" w:cstheme="majorBidi"/>
        </w:rPr>
      </w:pPr>
      <w:r w:rsidRPr="00172F00">
        <w:rPr>
          <w:rFonts w:asciiTheme="majorBidi" w:hAnsiTheme="majorBidi" w:cstheme="majorBidi"/>
          <w:lang w:bidi="fa-IR"/>
        </w:rPr>
        <w:t xml:space="preserve">Here is that a reference to article </w:t>
      </w:r>
      <w:r w:rsidRPr="00172F00">
        <w:rPr>
          <w:rFonts w:asciiTheme="majorBidi" w:hAnsiTheme="majorBidi" w:cstheme="majorBidi"/>
        </w:rPr>
        <w:t>3</w:t>
      </w:r>
      <w:r w:rsidRPr="00172F00">
        <w:rPr>
          <w:rFonts w:asciiTheme="majorBidi" w:hAnsiTheme="majorBidi" w:cstheme="majorBidi"/>
          <w:i/>
          <w:iCs/>
        </w:rPr>
        <w:t xml:space="preserve">bis </w:t>
      </w:r>
      <w:r w:rsidRPr="00172F00">
        <w:rPr>
          <w:rFonts w:asciiTheme="majorBidi" w:hAnsiTheme="majorBidi" w:cstheme="majorBidi"/>
        </w:rPr>
        <w:t xml:space="preserve">of the Chicago Convention urges referencing. The use of WEAPONS against a civil aircraft involves a criminal responsibility of a state (and not and </w:t>
      </w:r>
      <w:r w:rsidRPr="00172F00">
        <w:rPr>
          <w:rFonts w:asciiTheme="majorBidi" w:hAnsiTheme="majorBidi" w:cstheme="majorBidi"/>
        </w:rPr>
        <w:lastRenderedPageBreak/>
        <w:t xml:space="preserve">individual). It must be noted that the Montreal Convention includes no provision regarding the use of weapons against a civil aircraft. This means that the </w:t>
      </w:r>
      <w:r w:rsidR="00777D2F" w:rsidRPr="00172F00">
        <w:rPr>
          <w:rFonts w:asciiTheme="majorBidi" w:hAnsiTheme="majorBidi" w:cstheme="majorBidi"/>
        </w:rPr>
        <w:t xml:space="preserve">application </w:t>
      </w:r>
      <w:r w:rsidRPr="00172F00">
        <w:rPr>
          <w:rFonts w:asciiTheme="majorBidi" w:hAnsiTheme="majorBidi" w:cstheme="majorBidi"/>
        </w:rPr>
        <w:t>by the four countries has reduce the responsibility of the I.R. of Iran to a legal case, and consequently, ignored the criminal responsibility of the intentional and willful shooting</w:t>
      </w:r>
      <w:r w:rsidRPr="00172F00">
        <w:rPr>
          <w:rStyle w:val="FootnoteReference"/>
          <w:rFonts w:asciiTheme="majorBidi" w:hAnsiTheme="majorBidi" w:cstheme="majorBidi"/>
        </w:rPr>
        <w:footnoteReference w:id="3"/>
      </w:r>
      <w:r w:rsidRPr="00172F00">
        <w:rPr>
          <w:rFonts w:asciiTheme="majorBidi" w:hAnsiTheme="majorBidi" w:cstheme="majorBidi"/>
        </w:rPr>
        <w:t xml:space="preserve"> of the flights PS 752.</w:t>
      </w:r>
    </w:p>
    <w:p w14:paraId="5A262224" w14:textId="28AC06FF" w:rsidR="003D27DB" w:rsidRPr="00172F00" w:rsidRDefault="003D27DB" w:rsidP="003D27DB">
      <w:pPr>
        <w:pStyle w:val="NormalWeb"/>
        <w:numPr>
          <w:ilvl w:val="0"/>
          <w:numId w:val="7"/>
        </w:numPr>
        <w:ind w:left="284" w:hanging="284"/>
        <w:rPr>
          <w:rFonts w:asciiTheme="majorBidi" w:hAnsiTheme="majorBidi" w:cstheme="majorBidi"/>
          <w:lang w:bidi="fa-IR"/>
        </w:rPr>
      </w:pPr>
      <w:r w:rsidRPr="00172F00">
        <w:rPr>
          <w:rFonts w:asciiTheme="majorBidi" w:hAnsiTheme="majorBidi" w:cstheme="majorBidi"/>
          <w:lang w:bidi="fa-IR"/>
        </w:rPr>
        <w:t xml:space="preserve">The use of weapons in a time escalation of a tension between the I.R. of Iran and the USA arising from </w:t>
      </w:r>
      <w:r w:rsidRPr="00172F00">
        <w:rPr>
          <w:rFonts w:asciiTheme="majorBidi" w:hAnsiTheme="majorBidi" w:cstheme="majorBidi"/>
          <w:color w:val="202124"/>
          <w:shd w:val="clear" w:color="auto" w:fill="FFFFFF"/>
        </w:rPr>
        <w:t xml:space="preserve">targeting and killing of the General </w:t>
      </w:r>
      <w:proofErr w:type="spellStart"/>
      <w:r w:rsidRPr="00172F00">
        <w:rPr>
          <w:rFonts w:asciiTheme="majorBidi" w:hAnsiTheme="majorBidi" w:cstheme="majorBidi"/>
          <w:color w:val="202124"/>
          <w:shd w:val="clear" w:color="auto" w:fill="FFFFFF"/>
        </w:rPr>
        <w:t>Qasem</w:t>
      </w:r>
      <w:proofErr w:type="spellEnd"/>
      <w:r w:rsidRPr="00172F00">
        <w:rPr>
          <w:rFonts w:asciiTheme="majorBidi" w:hAnsiTheme="majorBidi" w:cstheme="majorBidi"/>
          <w:color w:val="202124"/>
          <w:shd w:val="clear" w:color="auto" w:fill="FFFFFF"/>
        </w:rPr>
        <w:t xml:space="preserve"> Soleimani by a U.S. drone strike near the Baghdad International Airport in Iraq on 3 January 2020, raises another concern. In this time of crisis, the point of reference in the </w:t>
      </w:r>
      <w:r w:rsidR="00777D2F" w:rsidRPr="00172F00">
        <w:rPr>
          <w:rFonts w:asciiTheme="majorBidi" w:hAnsiTheme="majorBidi" w:cstheme="majorBidi"/>
          <w:color w:val="202124"/>
          <w:shd w:val="clear" w:color="auto" w:fill="FFFFFF"/>
        </w:rPr>
        <w:t xml:space="preserve">application instituting </w:t>
      </w:r>
      <w:r w:rsidRPr="00172F00">
        <w:rPr>
          <w:rFonts w:asciiTheme="majorBidi" w:hAnsiTheme="majorBidi" w:cstheme="majorBidi"/>
          <w:color w:val="202124"/>
          <w:shd w:val="clear" w:color="auto" w:fill="FFFFFF"/>
        </w:rPr>
        <w:t xml:space="preserve">proceedings by four countries against the I.R. of Iran, must be </w:t>
      </w:r>
      <w:r w:rsidRPr="00172F00">
        <w:rPr>
          <w:rFonts w:asciiTheme="majorBidi" w:hAnsiTheme="majorBidi" w:cstheme="majorBidi"/>
        </w:rPr>
        <w:t>the article 52 of Protocol I to the Geneva Convention”</w:t>
      </w:r>
      <w:r w:rsidRPr="00172F00">
        <w:rPr>
          <w:rFonts w:asciiTheme="majorBidi" w:hAnsiTheme="majorBidi" w:cstheme="majorBidi"/>
          <w:color w:val="000000"/>
          <w:shd w:val="clear" w:color="auto" w:fill="FFFFFF"/>
        </w:rPr>
        <w:t>. Civilian objects shall not be the object of attack or of reprisals. Civilian objects are all objects which are not military objectives as defined in paragraph 2”.</w:t>
      </w:r>
      <w:r w:rsidRPr="00172F00">
        <w:rPr>
          <w:rStyle w:val="FootnoteReference"/>
          <w:rFonts w:asciiTheme="majorBidi" w:hAnsiTheme="majorBidi" w:cstheme="majorBidi"/>
          <w:color w:val="000000"/>
          <w:shd w:val="clear" w:color="auto" w:fill="FFFFFF"/>
        </w:rPr>
        <w:footnoteReference w:id="4"/>
      </w:r>
    </w:p>
    <w:p w14:paraId="03F8971F" w14:textId="77777777" w:rsidR="003D27DB" w:rsidRPr="00172F00" w:rsidRDefault="003D27DB" w:rsidP="003D27DB">
      <w:pPr>
        <w:pStyle w:val="NormalWeb"/>
        <w:rPr>
          <w:rFonts w:asciiTheme="majorBidi" w:hAnsiTheme="majorBidi" w:cstheme="majorBidi"/>
          <w:color w:val="000000" w:themeColor="text1"/>
        </w:rPr>
      </w:pPr>
      <w:r w:rsidRPr="00172F00">
        <w:rPr>
          <w:rFonts w:asciiTheme="majorBidi" w:hAnsiTheme="majorBidi" w:cstheme="majorBidi"/>
          <w:lang w:bidi="fa-IR"/>
        </w:rPr>
        <w:t xml:space="preserve">The said article passes being inti a </w:t>
      </w:r>
      <w:r w:rsidRPr="00172F00">
        <w:rPr>
          <w:rFonts w:asciiTheme="majorBidi" w:hAnsiTheme="majorBidi" w:cstheme="majorBidi"/>
          <w:i/>
          <w:iCs/>
          <w:lang w:bidi="fa-IR"/>
        </w:rPr>
        <w:t>jus cogens</w:t>
      </w:r>
      <w:r w:rsidRPr="00172F00">
        <w:rPr>
          <w:rFonts w:asciiTheme="majorBidi" w:hAnsiTheme="majorBidi" w:cstheme="majorBidi"/>
          <w:lang w:bidi="fa-IR"/>
        </w:rPr>
        <w:t xml:space="preserve"> norm from which no derogation if permitted. The supporting argument is that it violates </w:t>
      </w:r>
      <w:r w:rsidRPr="00172F00">
        <w:rPr>
          <w:rFonts w:asciiTheme="majorBidi" w:hAnsiTheme="majorBidi" w:cstheme="majorBidi"/>
        </w:rPr>
        <w:t xml:space="preserve">a prohibition of weapons against targeting civilian targets such as the civilian aircraft. Indeed, in the context outside of war, a </w:t>
      </w:r>
      <w:r w:rsidRPr="00172F00">
        <w:rPr>
          <w:rFonts w:asciiTheme="majorBidi" w:hAnsiTheme="majorBidi" w:cstheme="majorBidi"/>
          <w:i/>
          <w:iCs/>
        </w:rPr>
        <w:t xml:space="preserve">fortiori </w:t>
      </w:r>
      <w:r w:rsidRPr="00172F00">
        <w:rPr>
          <w:rFonts w:asciiTheme="majorBidi" w:hAnsiTheme="majorBidi" w:cstheme="majorBidi"/>
        </w:rPr>
        <w:t xml:space="preserve">no weapons should be used against a civilian object. Here is that this article, by its compelling content is connected to </w:t>
      </w:r>
      <w:r w:rsidRPr="00172F00">
        <w:rPr>
          <w:rFonts w:asciiTheme="majorBidi" w:hAnsiTheme="majorBidi" w:cstheme="majorBidi"/>
          <w:lang w:bidi="fa-IR"/>
        </w:rPr>
        <w:t xml:space="preserve">article </w:t>
      </w:r>
      <w:r w:rsidRPr="00172F00">
        <w:rPr>
          <w:rFonts w:asciiTheme="majorBidi" w:hAnsiTheme="majorBidi" w:cstheme="majorBidi"/>
        </w:rPr>
        <w:t>3</w:t>
      </w:r>
      <w:r w:rsidRPr="00172F00">
        <w:rPr>
          <w:rFonts w:asciiTheme="majorBidi" w:hAnsiTheme="majorBidi" w:cstheme="majorBidi"/>
          <w:i/>
          <w:iCs/>
        </w:rPr>
        <w:t xml:space="preserve">bis </w:t>
      </w:r>
      <w:r w:rsidRPr="00172F00">
        <w:rPr>
          <w:rFonts w:asciiTheme="majorBidi" w:hAnsiTheme="majorBidi" w:cstheme="majorBidi"/>
        </w:rPr>
        <w:t xml:space="preserve">of the Chicago Convention. These two articles provide an appealing reference to the criminal aspect of the shooting down of the flight PS752. Article 1 of the Montreal Convention </w:t>
      </w:r>
      <w:r w:rsidRPr="00172F00">
        <w:rPr>
          <w:rFonts w:asciiTheme="majorBidi" w:hAnsiTheme="majorBidi" w:cstheme="majorBidi"/>
          <w:color w:val="000000" w:themeColor="text1"/>
        </w:rPr>
        <w:t>is NOT a solid ground in condemning the intentional wrongful act of the I.R. of Iran.</w:t>
      </w:r>
    </w:p>
    <w:p w14:paraId="28FC9B2A" w14:textId="7AF029F2" w:rsidR="0027461C" w:rsidRPr="00172F00" w:rsidRDefault="0027461C" w:rsidP="00C150C5">
      <w:pPr>
        <w:pStyle w:val="HTMLPreformatted"/>
        <w:numPr>
          <w:ilvl w:val="0"/>
          <w:numId w:val="7"/>
        </w:numPr>
        <w:ind w:left="284" w:hanging="284"/>
        <w:rPr>
          <w:rFonts w:asciiTheme="majorBidi" w:hAnsiTheme="majorBidi" w:cstheme="majorBidi"/>
          <w:color w:val="000000" w:themeColor="text1"/>
          <w:sz w:val="24"/>
          <w:szCs w:val="24"/>
          <w:lang w:bidi="fa-IR"/>
        </w:rPr>
      </w:pPr>
      <w:r w:rsidRPr="00172F00">
        <w:rPr>
          <w:rFonts w:asciiTheme="majorBidi" w:hAnsiTheme="majorBidi" w:cstheme="majorBidi"/>
          <w:color w:val="000000" w:themeColor="text1"/>
          <w:sz w:val="24"/>
          <w:szCs w:val="24"/>
          <w:lang w:bidi="fa-IR"/>
        </w:rPr>
        <w:t xml:space="preserve">In line with the legal obligation of states stipulated in article </w:t>
      </w:r>
      <w:r w:rsidRPr="00172F00">
        <w:rPr>
          <w:rFonts w:asciiTheme="majorBidi" w:hAnsiTheme="majorBidi" w:cstheme="majorBidi"/>
          <w:sz w:val="24"/>
          <w:szCs w:val="24"/>
        </w:rPr>
        <w:t>3</w:t>
      </w:r>
      <w:r w:rsidRPr="00172F00">
        <w:rPr>
          <w:rFonts w:asciiTheme="majorBidi" w:hAnsiTheme="majorBidi" w:cstheme="majorBidi"/>
          <w:i/>
          <w:iCs/>
          <w:sz w:val="24"/>
          <w:szCs w:val="24"/>
        </w:rPr>
        <w:t xml:space="preserve">bis </w:t>
      </w:r>
      <w:r w:rsidRPr="00172F00">
        <w:rPr>
          <w:rFonts w:asciiTheme="majorBidi" w:hAnsiTheme="majorBidi" w:cstheme="majorBidi"/>
          <w:sz w:val="24"/>
          <w:szCs w:val="24"/>
        </w:rPr>
        <w:t xml:space="preserve">of the Chicago Convention, the UN Security Council </w:t>
      </w:r>
      <w:r w:rsidR="00C150C5" w:rsidRPr="00172F00">
        <w:rPr>
          <w:rFonts w:asciiTheme="majorBidi" w:hAnsiTheme="majorBidi" w:cstheme="majorBidi"/>
          <w:sz w:val="24"/>
          <w:szCs w:val="24"/>
        </w:rPr>
        <w:t xml:space="preserve">in resolution 1067, 1996 also </w:t>
      </w:r>
      <w:r w:rsidRPr="00172F00">
        <w:rPr>
          <w:rFonts w:asciiTheme="majorBidi" w:hAnsiTheme="majorBidi" w:cstheme="majorBidi"/>
          <w:sz w:val="24"/>
          <w:szCs w:val="24"/>
        </w:rPr>
        <w:t>confirmed that violation of such a legal and normative obligation is a reach of international law:</w:t>
      </w:r>
    </w:p>
    <w:p w14:paraId="637D95B2" w14:textId="06546EA2" w:rsidR="0027461C" w:rsidRPr="00172F00" w:rsidRDefault="0027461C" w:rsidP="0027461C">
      <w:pPr>
        <w:pStyle w:val="NormalWeb"/>
        <w:ind w:left="720"/>
        <w:rPr>
          <w:rFonts w:asciiTheme="majorBidi" w:hAnsiTheme="majorBidi" w:cstheme="majorBidi"/>
        </w:rPr>
      </w:pPr>
      <w:r w:rsidRPr="00172F00">
        <w:rPr>
          <w:rFonts w:asciiTheme="majorBidi" w:hAnsiTheme="majorBidi" w:cstheme="majorBidi"/>
        </w:rPr>
        <w:t>States must refrain from the use of weapons against civil aircraft in flight and that, when intercepting civil aircraft, the lives of persons on board and the safety of the aircraft must not be endangered</w:t>
      </w:r>
      <w:r w:rsidR="00C150C5" w:rsidRPr="00172F00">
        <w:rPr>
          <w:rFonts w:asciiTheme="majorBidi" w:hAnsiTheme="majorBidi" w:cstheme="majorBidi"/>
        </w:rPr>
        <w:t>.</w:t>
      </w:r>
      <w:r w:rsidR="00C150C5" w:rsidRPr="00172F00">
        <w:rPr>
          <w:rStyle w:val="FootnoteReference"/>
          <w:rFonts w:asciiTheme="majorBidi" w:hAnsiTheme="majorBidi" w:cstheme="majorBidi"/>
        </w:rPr>
        <w:footnoteReference w:id="5"/>
      </w:r>
      <w:r w:rsidRPr="00172F00">
        <w:rPr>
          <w:rFonts w:asciiTheme="majorBidi" w:hAnsiTheme="majorBidi" w:cstheme="majorBidi"/>
        </w:rPr>
        <w:t xml:space="preserve"> </w:t>
      </w:r>
    </w:p>
    <w:p w14:paraId="6F79DEF2" w14:textId="2F52A607" w:rsidR="00F6447D" w:rsidRPr="00172F00" w:rsidRDefault="0027461C" w:rsidP="00F6447D">
      <w:pPr>
        <w:pStyle w:val="NormalWeb"/>
        <w:rPr>
          <w:rFonts w:asciiTheme="majorBidi" w:hAnsiTheme="majorBidi" w:cstheme="majorBidi"/>
        </w:rPr>
      </w:pPr>
      <w:r w:rsidRPr="00172F00">
        <w:rPr>
          <w:rFonts w:asciiTheme="majorBidi" w:hAnsiTheme="majorBidi" w:cstheme="majorBidi"/>
          <w:color w:val="000000" w:themeColor="text1"/>
          <w:lang w:bidi="fa-IR"/>
        </w:rPr>
        <w:t xml:space="preserve">According to the said resolution, </w:t>
      </w:r>
      <w:r w:rsidR="00C150C5" w:rsidRPr="00172F00">
        <w:rPr>
          <w:rFonts w:asciiTheme="majorBidi" w:hAnsiTheme="majorBidi" w:cstheme="majorBidi"/>
        </w:rPr>
        <w:t>all parties must acknowledge and comply with international civil aviation law and related internationally agreed procedures, including the rules and standards and recommended practices set out in the Chicago Convention. The resolution also reminds the elementary considerations of humanity, the rules of customary international law as codified in article 3</w:t>
      </w:r>
      <w:r w:rsidR="00C150C5" w:rsidRPr="00172F00">
        <w:rPr>
          <w:rFonts w:asciiTheme="majorBidi" w:hAnsiTheme="majorBidi" w:cstheme="majorBidi"/>
          <w:i/>
          <w:iCs/>
        </w:rPr>
        <w:t>bis</w:t>
      </w:r>
      <w:r w:rsidR="00C150C5" w:rsidRPr="00172F00">
        <w:rPr>
          <w:rFonts w:asciiTheme="majorBidi" w:hAnsiTheme="majorBidi" w:cstheme="majorBidi"/>
        </w:rPr>
        <w:t xml:space="preserve"> of the Chicago Convention, and the standards and recommended practices set out in the annexes of the Convention. Security Council urges </w:t>
      </w:r>
      <w:r w:rsidR="00F6447D" w:rsidRPr="00172F00">
        <w:rPr>
          <w:rFonts w:asciiTheme="majorBidi" w:hAnsiTheme="majorBidi" w:cstheme="majorBidi"/>
        </w:rPr>
        <w:t>all States which have not yet done so to ratify as soon as possible the Protocol adding article 3 bis to the Chicago Convention.</w:t>
      </w:r>
      <w:r w:rsidR="00F6447D" w:rsidRPr="00172F00">
        <w:rPr>
          <w:rStyle w:val="FootnoteReference"/>
          <w:rFonts w:asciiTheme="majorBidi" w:hAnsiTheme="majorBidi" w:cstheme="majorBidi"/>
        </w:rPr>
        <w:footnoteReference w:id="6"/>
      </w:r>
    </w:p>
    <w:p w14:paraId="72CA4425" w14:textId="3CE1440E" w:rsidR="003D27DB" w:rsidRPr="00172F00" w:rsidRDefault="003D27DB" w:rsidP="003D27DB">
      <w:pPr>
        <w:pStyle w:val="NormalWeb"/>
        <w:numPr>
          <w:ilvl w:val="0"/>
          <w:numId w:val="7"/>
        </w:numPr>
        <w:tabs>
          <w:tab w:val="left" w:pos="142"/>
        </w:tabs>
        <w:ind w:left="284" w:hanging="284"/>
        <w:rPr>
          <w:rFonts w:asciiTheme="majorBidi" w:hAnsiTheme="majorBidi" w:cstheme="majorBidi"/>
          <w:color w:val="000000" w:themeColor="text1"/>
          <w:lang w:bidi="fa-IR"/>
        </w:rPr>
      </w:pPr>
      <w:r w:rsidRPr="00172F00">
        <w:rPr>
          <w:rFonts w:asciiTheme="majorBidi" w:hAnsiTheme="majorBidi" w:cstheme="majorBidi"/>
          <w:color w:val="000000" w:themeColor="text1"/>
          <w:lang w:bidi="fa-IR"/>
        </w:rPr>
        <w:lastRenderedPageBreak/>
        <w:t xml:space="preserve">Although international law acknowledges the principle of </w:t>
      </w:r>
      <w:r w:rsidRPr="00172F00">
        <w:rPr>
          <w:rFonts w:asciiTheme="majorBidi" w:hAnsiTheme="majorBidi" w:cstheme="majorBidi"/>
          <w:i/>
          <w:iCs/>
          <w:color w:val="000000" w:themeColor="text1"/>
          <w:lang w:bidi="fa-IR"/>
        </w:rPr>
        <w:t>appurtenance</w:t>
      </w:r>
      <w:r w:rsidRPr="00172F00">
        <w:rPr>
          <w:rFonts w:asciiTheme="majorBidi" w:hAnsiTheme="majorBidi" w:cstheme="majorBidi"/>
          <w:color w:val="000000" w:themeColor="text1"/>
          <w:lang w:bidi="fa-IR"/>
        </w:rPr>
        <w:t>, stipulated in article 1 of the Chicago Convention,</w:t>
      </w:r>
      <w:r w:rsidRPr="00172F00">
        <w:rPr>
          <w:rStyle w:val="FootnoteReference"/>
          <w:rFonts w:asciiTheme="majorBidi" w:hAnsiTheme="majorBidi" w:cstheme="majorBidi"/>
          <w:color w:val="000000" w:themeColor="text1"/>
          <w:lang w:bidi="fa-IR"/>
        </w:rPr>
        <w:footnoteReference w:id="7"/>
      </w:r>
      <w:r w:rsidRPr="00172F00">
        <w:rPr>
          <w:rFonts w:asciiTheme="majorBidi" w:hAnsiTheme="majorBidi" w:cstheme="majorBidi"/>
          <w:color w:val="000000" w:themeColor="text1"/>
          <w:lang w:bidi="fa-IR"/>
        </w:rPr>
        <w:t xml:space="preserve"> </w:t>
      </w:r>
      <w:r w:rsidRPr="00172F00">
        <w:rPr>
          <w:rFonts w:asciiTheme="majorBidi" w:hAnsiTheme="majorBidi" w:cstheme="majorBidi"/>
          <w:color w:val="000000" w:themeColor="text1"/>
        </w:rPr>
        <w:t>Iran could impose restrictions on the use of the airspace in the time of crisis and tension in which an immanent attack was possible. Iran should have determined which routes and at which minimum altitude aircraft may fly within that airspace. The UN Special Rapporteur in the report dated 24 December 2020, quotes the IRCG Aerospace Force Commander reportedly indicated after the strike “we had repeatedly demanded that the country’s airspace be suspended from flights”. However, this did not happen, and flights continued. According to the same report, the Iranian government did not issue a Notice of Airmen (NOTAM) or other notice about potential military dangers at Imam Khomeini Airport.</w:t>
      </w:r>
      <w:r w:rsidRPr="00172F00">
        <w:rPr>
          <w:rStyle w:val="FootnoteReference"/>
          <w:rFonts w:asciiTheme="majorBidi" w:hAnsiTheme="majorBidi" w:cstheme="majorBidi"/>
          <w:color w:val="000000" w:themeColor="text1"/>
        </w:rPr>
        <w:footnoteReference w:id="8"/>
      </w:r>
      <w:r w:rsidRPr="00172F00">
        <w:rPr>
          <w:rFonts w:asciiTheme="majorBidi" w:hAnsiTheme="majorBidi" w:cstheme="majorBidi"/>
          <w:color w:val="000000" w:themeColor="text1"/>
        </w:rPr>
        <w:t xml:space="preserve"> These issues have also been ignored in the proceedings instituted at the ICJ by the four countries.</w:t>
      </w:r>
    </w:p>
    <w:p w14:paraId="54A52F02" w14:textId="598BE59F" w:rsidR="003D27DB" w:rsidRPr="00172F00" w:rsidRDefault="003D27DB" w:rsidP="003D27DB">
      <w:pPr>
        <w:pStyle w:val="NormalWeb"/>
        <w:numPr>
          <w:ilvl w:val="0"/>
          <w:numId w:val="7"/>
        </w:numPr>
        <w:tabs>
          <w:tab w:val="left" w:pos="142"/>
          <w:tab w:val="num" w:pos="284"/>
        </w:tabs>
        <w:spacing w:before="240" w:beforeAutospacing="0" w:after="240" w:afterAutospacing="0"/>
        <w:ind w:left="284" w:hanging="284"/>
        <w:rPr>
          <w:rFonts w:asciiTheme="majorBidi" w:hAnsiTheme="majorBidi" w:cstheme="majorBidi"/>
          <w:color w:val="000000" w:themeColor="text1"/>
          <w:lang w:bidi="fa-IR"/>
        </w:rPr>
      </w:pPr>
      <w:r w:rsidRPr="00172F00">
        <w:rPr>
          <w:rFonts w:asciiTheme="majorBidi" w:hAnsiTheme="majorBidi" w:cstheme="majorBidi"/>
        </w:rPr>
        <w:t>The Annexes to the Chicago Convention set forth standards for ensuring the safety of civilian flights, including design of the proper training programmes for personals with the purpose of improving safe operating practices.</w:t>
      </w:r>
      <w:r w:rsidRPr="00172F00">
        <w:rPr>
          <w:rStyle w:val="FootnoteReference"/>
          <w:rFonts w:asciiTheme="majorBidi" w:hAnsiTheme="majorBidi" w:cstheme="majorBidi"/>
        </w:rPr>
        <w:footnoteReference w:id="9"/>
      </w:r>
      <w:r w:rsidRPr="00172F00">
        <w:rPr>
          <w:rFonts w:asciiTheme="majorBidi" w:hAnsiTheme="majorBidi" w:cstheme="majorBidi"/>
        </w:rPr>
        <w:t xml:space="preserve"> The Government of Iran is in failure of complying with these provisions requiring an assessment of the potential hazards. The government of Iran should also have to determine which are safe for the civil aviation. In accordance with the Draft Articles on State Responsibility for the Internationally Wrongful Acts</w:t>
      </w:r>
      <w:r w:rsidR="007A64B3" w:rsidRPr="00172F00">
        <w:rPr>
          <w:rStyle w:val="FootnoteReference"/>
          <w:rFonts w:asciiTheme="majorBidi" w:hAnsiTheme="majorBidi" w:cstheme="majorBidi"/>
        </w:rPr>
        <w:footnoteReference w:id="10"/>
      </w:r>
      <w:r w:rsidRPr="00172F00">
        <w:rPr>
          <w:rFonts w:asciiTheme="majorBidi" w:hAnsiTheme="majorBidi" w:cstheme="majorBidi"/>
        </w:rPr>
        <w:t>, such failure constitutes responsibility of the state (and not a person identified by the Montreal Convention).</w:t>
      </w:r>
      <w:r w:rsidRPr="00172F00">
        <w:rPr>
          <w:rStyle w:val="FootnoteReference"/>
          <w:rFonts w:asciiTheme="majorBidi" w:hAnsiTheme="majorBidi" w:cstheme="majorBidi"/>
        </w:rPr>
        <w:footnoteReference w:id="11"/>
      </w:r>
      <w:r w:rsidRPr="00172F00">
        <w:rPr>
          <w:rFonts w:asciiTheme="majorBidi" w:hAnsiTheme="majorBidi" w:cstheme="majorBidi"/>
        </w:rPr>
        <w:t xml:space="preserve"> </w:t>
      </w:r>
    </w:p>
    <w:p w14:paraId="60094B66" w14:textId="77777777" w:rsidR="003D27DB" w:rsidRPr="00172F00" w:rsidRDefault="003D27DB" w:rsidP="00F6447D">
      <w:pPr>
        <w:pStyle w:val="NormalWeb"/>
        <w:numPr>
          <w:ilvl w:val="0"/>
          <w:numId w:val="7"/>
        </w:numPr>
        <w:spacing w:before="0" w:beforeAutospacing="0" w:after="240" w:afterAutospacing="0"/>
        <w:ind w:left="284" w:hanging="284"/>
        <w:rPr>
          <w:rFonts w:asciiTheme="majorBidi" w:hAnsiTheme="majorBidi" w:cstheme="majorBidi"/>
        </w:rPr>
      </w:pPr>
      <w:r w:rsidRPr="00172F00">
        <w:rPr>
          <w:rFonts w:asciiTheme="majorBidi" w:hAnsiTheme="majorBidi" w:cstheme="majorBidi"/>
        </w:rPr>
        <w:t>The ICJ in the Military and Paramilitary Activities in and against Nicaragua reminded the rules of customary international law emphasizing the elementary considerations of humanity which are more exacting in the time of peace than war. This is among the principles of international law applicable to the safety of civilian objects. “C</w:t>
      </w:r>
      <w:r w:rsidRPr="00172F00">
        <w:rPr>
          <w:rFonts w:asciiTheme="majorBidi" w:hAnsiTheme="majorBidi" w:cstheme="majorBidi"/>
          <w:color w:val="333333"/>
          <w:shd w:val="clear" w:color="auto" w:fill="FFFFFF"/>
        </w:rPr>
        <w:t>ertain general and well recognized principles, namely: elementary considerations of humanity, even more exacting in peace than in war”.</w:t>
      </w:r>
      <w:r w:rsidRPr="00172F00">
        <w:rPr>
          <w:rStyle w:val="FootnoteReference"/>
          <w:rFonts w:asciiTheme="majorBidi" w:hAnsiTheme="majorBidi" w:cstheme="majorBidi"/>
          <w:color w:val="333333"/>
          <w:shd w:val="clear" w:color="auto" w:fill="FFFFFF"/>
        </w:rPr>
        <w:footnoteReference w:id="12"/>
      </w:r>
      <w:r w:rsidRPr="00172F00">
        <w:rPr>
          <w:rFonts w:asciiTheme="majorBidi" w:hAnsiTheme="majorBidi" w:cstheme="majorBidi"/>
          <w:color w:val="333333"/>
          <w:shd w:val="clear" w:color="auto" w:fill="FFFFFF"/>
        </w:rPr>
        <w:t xml:space="preserve"> The I.R. of Iran is in the charge of the flagrant omission (or violation) of the principles of international law confirmed by the judicial practices of the ICJ.  </w:t>
      </w:r>
    </w:p>
    <w:p w14:paraId="12AB282C" w14:textId="653514B7" w:rsidR="00FA5632" w:rsidRPr="00172F00" w:rsidRDefault="00F6447D" w:rsidP="00A74794">
      <w:pPr>
        <w:pStyle w:val="HTMLPreformatted"/>
        <w:numPr>
          <w:ilvl w:val="0"/>
          <w:numId w:val="7"/>
        </w:numPr>
        <w:spacing w:after="173"/>
        <w:ind w:left="284" w:hanging="284"/>
        <w:rPr>
          <w:rFonts w:asciiTheme="majorBidi" w:hAnsiTheme="majorBidi" w:cstheme="majorBidi"/>
          <w:color w:val="333333"/>
          <w:sz w:val="24"/>
          <w:szCs w:val="24"/>
          <w:lang w:bidi="fa-IR"/>
        </w:rPr>
      </w:pPr>
      <w:r w:rsidRPr="00172F00">
        <w:rPr>
          <w:rStyle w:val="Strong"/>
          <w:rFonts w:asciiTheme="majorBidi" w:hAnsiTheme="majorBidi" w:cstheme="majorBidi"/>
          <w:b w:val="0"/>
          <w:bCs w:val="0"/>
          <w:color w:val="333333"/>
          <w:sz w:val="24"/>
          <w:szCs w:val="24"/>
        </w:rPr>
        <w:t>Special Advisor to the Prime Minister</w:t>
      </w:r>
      <w:r w:rsidRPr="00172F00">
        <w:rPr>
          <w:rFonts w:asciiTheme="majorBidi" w:hAnsiTheme="majorBidi" w:cstheme="majorBidi"/>
          <w:sz w:val="24"/>
          <w:szCs w:val="24"/>
        </w:rPr>
        <w:t xml:space="preserve"> of Canada, the honorable Mr. Ralph Goodale in his report confirms that </w:t>
      </w:r>
      <w:r w:rsidRPr="00172F00">
        <w:rPr>
          <w:rFonts w:asciiTheme="majorBidi" w:hAnsiTheme="majorBidi" w:cstheme="majorBidi"/>
          <w:color w:val="333333"/>
          <w:sz w:val="24"/>
          <w:szCs w:val="24"/>
        </w:rPr>
        <w:t xml:space="preserve">Canada will also continue to work vigorously to find some </w:t>
      </w:r>
      <w:r w:rsidRPr="00172F00">
        <w:rPr>
          <w:rFonts w:asciiTheme="majorBidi" w:hAnsiTheme="majorBidi" w:cstheme="majorBidi"/>
          <w:i/>
          <w:iCs/>
          <w:color w:val="333333"/>
          <w:sz w:val="24"/>
          <w:szCs w:val="24"/>
        </w:rPr>
        <w:t>measure of justice</w:t>
      </w:r>
      <w:r w:rsidRPr="00172F00">
        <w:rPr>
          <w:rFonts w:asciiTheme="majorBidi" w:hAnsiTheme="majorBidi" w:cstheme="majorBidi"/>
          <w:color w:val="333333"/>
          <w:sz w:val="24"/>
          <w:szCs w:val="24"/>
        </w:rPr>
        <w:t xml:space="preserve"> (emphasis added) by pursuing full reparations from Iran for the victims, their grieving families and the affected states.</w:t>
      </w:r>
      <w:r w:rsidR="00FA5632" w:rsidRPr="00172F00">
        <w:rPr>
          <w:rStyle w:val="FootnoteReference"/>
          <w:rFonts w:asciiTheme="majorBidi" w:hAnsiTheme="majorBidi" w:cstheme="majorBidi"/>
          <w:color w:val="333333"/>
          <w:sz w:val="24"/>
          <w:szCs w:val="24"/>
        </w:rPr>
        <w:footnoteReference w:id="13"/>
      </w:r>
      <w:r w:rsidRPr="00172F00">
        <w:rPr>
          <w:rFonts w:asciiTheme="majorBidi" w:hAnsiTheme="majorBidi" w:cstheme="majorBidi"/>
          <w:color w:val="333333"/>
          <w:sz w:val="24"/>
          <w:szCs w:val="24"/>
        </w:rPr>
        <w:t xml:space="preserve"> He </w:t>
      </w:r>
      <w:r w:rsidR="00FA5632" w:rsidRPr="00172F00">
        <w:rPr>
          <w:rFonts w:asciiTheme="majorBidi" w:hAnsiTheme="majorBidi" w:cstheme="majorBidi"/>
          <w:color w:val="333333"/>
          <w:sz w:val="24"/>
          <w:szCs w:val="24"/>
        </w:rPr>
        <w:t xml:space="preserve">highlights downing of the flight which is absolutely a </w:t>
      </w:r>
      <w:r w:rsidR="00FA5632" w:rsidRPr="00172F00">
        <w:rPr>
          <w:rFonts w:asciiTheme="majorBidi" w:hAnsiTheme="majorBidi" w:cstheme="majorBidi"/>
          <w:color w:val="333333"/>
          <w:sz w:val="24"/>
          <w:szCs w:val="24"/>
        </w:rPr>
        <w:lastRenderedPageBreak/>
        <w:t xml:space="preserve">flagrant violation of international law as specified in </w:t>
      </w:r>
      <w:r w:rsidR="00FA5632" w:rsidRPr="00172F00">
        <w:rPr>
          <w:rFonts w:asciiTheme="majorBidi" w:hAnsiTheme="majorBidi" w:cstheme="majorBidi"/>
          <w:sz w:val="24"/>
          <w:szCs w:val="24"/>
        </w:rPr>
        <w:t>article 3</w:t>
      </w:r>
      <w:r w:rsidR="00FA5632" w:rsidRPr="00172F00">
        <w:rPr>
          <w:rFonts w:asciiTheme="majorBidi" w:hAnsiTheme="majorBidi" w:cstheme="majorBidi"/>
          <w:i/>
          <w:iCs/>
          <w:sz w:val="24"/>
          <w:szCs w:val="24"/>
        </w:rPr>
        <w:t>bis</w:t>
      </w:r>
      <w:r w:rsidR="00FA5632" w:rsidRPr="00172F00">
        <w:rPr>
          <w:rFonts w:asciiTheme="majorBidi" w:hAnsiTheme="majorBidi" w:cstheme="majorBidi"/>
          <w:sz w:val="24"/>
          <w:szCs w:val="24"/>
        </w:rPr>
        <w:t xml:space="preserve"> of the Chicago Convention as well as the UN Security Council resolution 1067 emphasizing use of weapons against the civil aircraft. This report is </w:t>
      </w:r>
      <w:r w:rsidR="00390FC0" w:rsidRPr="00172F00">
        <w:rPr>
          <w:rFonts w:asciiTheme="majorBidi" w:hAnsiTheme="majorBidi" w:cstheme="majorBidi"/>
          <w:sz w:val="24"/>
          <w:szCs w:val="24"/>
        </w:rPr>
        <w:t>clear evidence</w:t>
      </w:r>
      <w:r w:rsidR="00FA5632" w:rsidRPr="00172F00">
        <w:rPr>
          <w:rFonts w:asciiTheme="majorBidi" w:hAnsiTheme="majorBidi" w:cstheme="majorBidi"/>
          <w:sz w:val="24"/>
          <w:szCs w:val="24"/>
        </w:rPr>
        <w:t xml:space="preserve"> of an </w:t>
      </w:r>
      <w:r w:rsidR="00390FC0" w:rsidRPr="00172F00">
        <w:rPr>
          <w:rFonts w:asciiTheme="majorBidi" w:hAnsiTheme="majorBidi" w:cstheme="majorBidi"/>
          <w:sz w:val="24"/>
          <w:szCs w:val="24"/>
        </w:rPr>
        <w:t xml:space="preserve">international </w:t>
      </w:r>
      <w:r w:rsidR="00FA5632" w:rsidRPr="00172F00">
        <w:rPr>
          <w:rFonts w:asciiTheme="majorBidi" w:hAnsiTheme="majorBidi" w:cstheme="majorBidi"/>
          <w:sz w:val="24"/>
          <w:szCs w:val="24"/>
        </w:rPr>
        <w:t xml:space="preserve">crime committed against the civil aircraft and NOT a mere aerial incidence. </w:t>
      </w:r>
    </w:p>
    <w:p w14:paraId="5A383EB3" w14:textId="7EAB12E9" w:rsidR="003D27DB" w:rsidRPr="00172F00" w:rsidRDefault="003D27DB" w:rsidP="00F14CA2">
      <w:pPr>
        <w:pStyle w:val="NormalWeb"/>
        <w:rPr>
          <w:rFonts w:asciiTheme="majorBidi" w:hAnsiTheme="majorBidi" w:cstheme="majorBidi"/>
        </w:rPr>
      </w:pPr>
      <w:r w:rsidRPr="00172F00">
        <w:rPr>
          <w:rFonts w:asciiTheme="majorBidi" w:hAnsiTheme="majorBidi" w:cstheme="majorBidi"/>
        </w:rPr>
        <w:t xml:space="preserve">Dear Honorable </w:t>
      </w:r>
      <w:proofErr w:type="spellStart"/>
      <w:r w:rsidR="00172F00" w:rsidRPr="00172F00">
        <w:rPr>
          <w:rFonts w:asciiTheme="majorBidi" w:hAnsiTheme="majorBidi" w:cstheme="majorBidi"/>
          <w:color w:val="202124"/>
          <w:shd w:val="clear" w:color="auto" w:fill="FFFFFF"/>
        </w:rPr>
        <w:t>Mélanie</w:t>
      </w:r>
      <w:proofErr w:type="spellEnd"/>
      <w:r w:rsidR="00172F00" w:rsidRPr="00172F00">
        <w:rPr>
          <w:rFonts w:asciiTheme="majorBidi" w:hAnsiTheme="majorBidi" w:cstheme="majorBidi"/>
          <w:color w:val="202124"/>
          <w:shd w:val="clear" w:color="auto" w:fill="FFFFFF"/>
        </w:rPr>
        <w:t xml:space="preserve"> Joly</w:t>
      </w:r>
      <w:r w:rsidRPr="00172F00">
        <w:rPr>
          <w:rFonts w:asciiTheme="majorBidi" w:hAnsiTheme="majorBidi" w:cstheme="majorBidi"/>
        </w:rPr>
        <w:t>,</w:t>
      </w:r>
    </w:p>
    <w:p w14:paraId="3ACA33B1" w14:textId="264FFAAF" w:rsidR="003D27DB" w:rsidRPr="00172F00" w:rsidRDefault="003D27DB" w:rsidP="003D27DB">
      <w:pPr>
        <w:rPr>
          <w:rFonts w:asciiTheme="majorBidi" w:hAnsiTheme="majorBidi" w:cstheme="majorBidi"/>
        </w:rPr>
      </w:pPr>
      <w:r w:rsidRPr="00172F00">
        <w:rPr>
          <w:rFonts w:asciiTheme="majorBidi" w:hAnsiTheme="majorBidi" w:cstheme="majorBidi"/>
        </w:rPr>
        <w:t xml:space="preserve">I believe that the said </w:t>
      </w:r>
      <w:r w:rsidR="00F14CA2" w:rsidRPr="00172F00">
        <w:rPr>
          <w:rFonts w:asciiTheme="majorBidi" w:hAnsiTheme="majorBidi" w:cstheme="majorBidi"/>
        </w:rPr>
        <w:t>application</w:t>
      </w:r>
      <w:r w:rsidRPr="00172F00">
        <w:rPr>
          <w:rFonts w:asciiTheme="majorBidi" w:hAnsiTheme="majorBidi" w:cstheme="majorBidi"/>
        </w:rPr>
        <w:t xml:space="preserve"> lack</w:t>
      </w:r>
      <w:r w:rsidR="00F14CA2" w:rsidRPr="00172F00">
        <w:rPr>
          <w:rFonts w:asciiTheme="majorBidi" w:hAnsiTheme="majorBidi" w:cstheme="majorBidi"/>
        </w:rPr>
        <w:t>s</w:t>
      </w:r>
      <w:r w:rsidRPr="00172F00">
        <w:rPr>
          <w:rFonts w:asciiTheme="majorBidi" w:hAnsiTheme="majorBidi" w:cstheme="majorBidi"/>
        </w:rPr>
        <w:t xml:space="preserve"> strong legal grounds against the I.R. of Iran for the shooting down of the flight PS752.</w:t>
      </w:r>
      <w:r w:rsidR="006C10D8" w:rsidRPr="00172F00">
        <w:rPr>
          <w:rFonts w:asciiTheme="majorBidi" w:hAnsiTheme="majorBidi" w:cstheme="majorBidi"/>
        </w:rPr>
        <w:t xml:space="preserve"> </w:t>
      </w:r>
      <w:r w:rsidR="00F14CA2" w:rsidRPr="00172F00">
        <w:rPr>
          <w:rFonts w:asciiTheme="majorBidi" w:hAnsiTheme="majorBidi" w:cstheme="majorBidi"/>
        </w:rPr>
        <w:t xml:space="preserve">Indeed, the scope of the issue is wider than the legal grounds explicated in the application by the four states. Indeed, the reference to the Montreal Convention is one of the number of grounds. The other grounds, mentioned above, are entirely missing in the application instituted against the I.R. of Iran. </w:t>
      </w:r>
      <w:r w:rsidR="006C10D8" w:rsidRPr="00172F00">
        <w:rPr>
          <w:rFonts w:asciiTheme="majorBidi" w:hAnsiTheme="majorBidi" w:cstheme="majorBidi"/>
        </w:rPr>
        <w:t xml:space="preserve">This could have adverse impacts on the rights of the families of the victims of the downed flight, and hence cannot do justice to the wrongful act by the I.R. of Iran. </w:t>
      </w:r>
    </w:p>
    <w:p w14:paraId="7A2DDEE5" w14:textId="77777777" w:rsidR="003D27DB" w:rsidRPr="00172F00" w:rsidRDefault="003D27DB" w:rsidP="003D27DB">
      <w:pPr>
        <w:rPr>
          <w:rFonts w:asciiTheme="majorBidi" w:hAnsiTheme="majorBidi" w:cstheme="majorBidi"/>
        </w:rPr>
      </w:pPr>
    </w:p>
    <w:p w14:paraId="4CCCEFFA" w14:textId="4DAAAF74" w:rsidR="003D27DB" w:rsidRPr="00172F00" w:rsidRDefault="003D27DB" w:rsidP="003D27DB">
      <w:pPr>
        <w:rPr>
          <w:rFonts w:asciiTheme="majorBidi" w:hAnsiTheme="majorBidi" w:cstheme="majorBidi"/>
        </w:rPr>
      </w:pPr>
      <w:r w:rsidRPr="00172F00">
        <w:rPr>
          <w:rFonts w:asciiTheme="majorBidi" w:hAnsiTheme="majorBidi" w:cstheme="majorBidi"/>
        </w:rPr>
        <w:t xml:space="preserve">I humbly request an explanation of the reasons for not covering the above reasons in the </w:t>
      </w:r>
      <w:r w:rsidR="00673524" w:rsidRPr="00172F00">
        <w:rPr>
          <w:rFonts w:asciiTheme="majorBidi" w:hAnsiTheme="majorBidi" w:cstheme="majorBidi"/>
        </w:rPr>
        <w:t>application</w:t>
      </w:r>
      <w:r w:rsidRPr="00172F00">
        <w:rPr>
          <w:rFonts w:asciiTheme="majorBidi" w:hAnsiTheme="majorBidi" w:cstheme="majorBidi"/>
        </w:rPr>
        <w:t>d against the I.R. of Iran. Often Canadian Iranians as well as other Iranians living abroad urge me an explanation of the case. I must provide a clear response to their request.</w:t>
      </w:r>
    </w:p>
    <w:p w14:paraId="6D1F1C2A" w14:textId="77777777" w:rsidR="003D27DB" w:rsidRPr="00172F00" w:rsidRDefault="003D27DB" w:rsidP="003D27DB">
      <w:pPr>
        <w:rPr>
          <w:rFonts w:asciiTheme="majorBidi" w:hAnsiTheme="majorBidi" w:cstheme="majorBidi"/>
        </w:rPr>
      </w:pPr>
    </w:p>
    <w:p w14:paraId="5D8868FF" w14:textId="104DA2E0" w:rsidR="003D27DB" w:rsidRPr="00172F00" w:rsidRDefault="003D27DB" w:rsidP="003D27DB">
      <w:pPr>
        <w:rPr>
          <w:rFonts w:asciiTheme="majorBidi" w:hAnsiTheme="majorBidi" w:cstheme="majorBidi"/>
        </w:rPr>
      </w:pPr>
      <w:r w:rsidRPr="00172F00">
        <w:rPr>
          <w:rFonts w:asciiTheme="majorBidi" w:hAnsiTheme="majorBidi" w:cstheme="majorBidi"/>
          <w:color w:val="444444"/>
          <w:shd w:val="clear" w:color="auto" w:fill="FFFFFF"/>
        </w:rPr>
        <w:t xml:space="preserve">I would be happy to discuss this </w:t>
      </w:r>
      <w:r w:rsidR="00AB2FEA" w:rsidRPr="00172F00">
        <w:rPr>
          <w:rFonts w:asciiTheme="majorBidi" w:hAnsiTheme="majorBidi" w:cstheme="majorBidi"/>
          <w:color w:val="444444"/>
          <w:shd w:val="clear" w:color="auto" w:fill="FFFFFF"/>
        </w:rPr>
        <w:t>matter</w:t>
      </w:r>
      <w:r w:rsidRPr="00172F00">
        <w:rPr>
          <w:rFonts w:asciiTheme="majorBidi" w:hAnsiTheme="majorBidi" w:cstheme="majorBidi"/>
          <w:color w:val="444444"/>
          <w:shd w:val="clear" w:color="auto" w:fill="FFFFFF"/>
        </w:rPr>
        <w:t xml:space="preserve"> further with you or members of your staff.</w:t>
      </w:r>
      <w:r w:rsidRPr="00172F00">
        <w:rPr>
          <w:rFonts w:asciiTheme="majorBidi" w:hAnsiTheme="majorBidi" w:cstheme="majorBidi"/>
        </w:rPr>
        <w:t xml:space="preserve"> </w:t>
      </w:r>
    </w:p>
    <w:p w14:paraId="5530F47F" w14:textId="77777777" w:rsidR="003D27DB" w:rsidRPr="00172F00" w:rsidRDefault="003D27DB" w:rsidP="003D27DB">
      <w:pPr>
        <w:rPr>
          <w:rFonts w:asciiTheme="majorBidi" w:hAnsiTheme="majorBidi" w:cstheme="majorBidi"/>
        </w:rPr>
      </w:pPr>
    </w:p>
    <w:p w14:paraId="5220A1A0" w14:textId="77777777" w:rsidR="003D27DB" w:rsidRPr="00172F00" w:rsidRDefault="003D27DB" w:rsidP="003D27DB">
      <w:pPr>
        <w:rPr>
          <w:rFonts w:asciiTheme="majorBidi" w:hAnsiTheme="majorBidi" w:cstheme="majorBidi"/>
        </w:rPr>
      </w:pPr>
      <w:r w:rsidRPr="00172F00">
        <w:rPr>
          <w:rFonts w:asciiTheme="majorBidi" w:hAnsiTheme="majorBidi" w:cstheme="majorBidi"/>
        </w:rPr>
        <w:t>Sincerely,</w:t>
      </w:r>
    </w:p>
    <w:p w14:paraId="48E549C5" w14:textId="77777777" w:rsidR="003D27DB" w:rsidRPr="00172F00" w:rsidRDefault="003D27DB" w:rsidP="003D27DB">
      <w:pPr>
        <w:rPr>
          <w:rFonts w:asciiTheme="majorBidi" w:hAnsiTheme="majorBidi" w:cstheme="majorBidi"/>
        </w:rPr>
      </w:pPr>
    </w:p>
    <w:p w14:paraId="1F4BF1D2" w14:textId="77777777" w:rsidR="003D27DB" w:rsidRPr="00172F00" w:rsidRDefault="003D27DB" w:rsidP="003D27DB">
      <w:pPr>
        <w:rPr>
          <w:rFonts w:asciiTheme="majorBidi" w:hAnsiTheme="majorBidi" w:cstheme="majorBidi"/>
        </w:rPr>
      </w:pPr>
      <w:r w:rsidRPr="00172F00">
        <w:rPr>
          <w:rFonts w:asciiTheme="majorBidi" w:hAnsiTheme="majorBidi" w:cstheme="majorBidi"/>
        </w:rPr>
        <w:t>Mahmoud Masaeli</w:t>
      </w:r>
    </w:p>
    <w:p w14:paraId="3F88C44E" w14:textId="77777777" w:rsidR="003D27DB" w:rsidRPr="00172F00" w:rsidRDefault="003D27DB" w:rsidP="003D27DB">
      <w:pPr>
        <w:rPr>
          <w:rFonts w:asciiTheme="majorBidi" w:hAnsiTheme="majorBidi" w:cstheme="majorBidi"/>
        </w:rPr>
      </w:pPr>
      <w:r w:rsidRPr="00172F00">
        <w:rPr>
          <w:rFonts w:asciiTheme="majorBidi" w:hAnsiTheme="majorBidi" w:cstheme="majorBidi"/>
        </w:rPr>
        <w:t>Retired professor of Political Science and International Law</w:t>
      </w:r>
    </w:p>
    <w:p w14:paraId="2D2E05EE" w14:textId="3F36E697" w:rsidR="003D27DB" w:rsidRPr="00172F00" w:rsidRDefault="003D27DB" w:rsidP="007A64B3">
      <w:pPr>
        <w:rPr>
          <w:rFonts w:asciiTheme="majorBidi" w:hAnsiTheme="majorBidi" w:cstheme="majorBidi"/>
        </w:rPr>
      </w:pPr>
      <w:r w:rsidRPr="00172F00">
        <w:rPr>
          <w:rFonts w:asciiTheme="majorBidi" w:hAnsiTheme="majorBidi" w:cstheme="majorBidi"/>
        </w:rPr>
        <w:t>Executive Director of Alternative Perspectives and Global Concerns (ap-gc.net</w:t>
      </w:r>
    </w:p>
    <w:p w14:paraId="59A636BA" w14:textId="2CB43C3A" w:rsidR="003D27DB" w:rsidRPr="00172F00" w:rsidRDefault="003D27DB" w:rsidP="003D27DB">
      <w:pPr>
        <w:rPr>
          <w:rFonts w:asciiTheme="majorBidi" w:hAnsiTheme="majorBidi" w:cstheme="majorBidi"/>
        </w:rPr>
      </w:pPr>
      <w:r w:rsidRPr="00172F00">
        <w:rPr>
          <w:rFonts w:asciiTheme="majorBidi" w:hAnsiTheme="majorBidi" w:cstheme="majorBidi"/>
        </w:rPr>
        <w:t xml:space="preserve">Email: </w:t>
      </w:r>
      <w:hyperlink r:id="rId8" w:history="1">
        <w:r w:rsidR="00103DE1" w:rsidRPr="00172F00">
          <w:rPr>
            <w:rStyle w:val="Hyperlink"/>
            <w:rFonts w:asciiTheme="majorBidi" w:hAnsiTheme="majorBidi" w:cstheme="majorBidi"/>
          </w:rPr>
          <w:t>president.apgc@outlook.com</w:t>
        </w:r>
      </w:hyperlink>
      <w:r w:rsidR="00103DE1" w:rsidRPr="00172F00">
        <w:rPr>
          <w:rFonts w:asciiTheme="majorBidi" w:hAnsiTheme="majorBidi" w:cstheme="majorBidi"/>
        </w:rPr>
        <w:t xml:space="preserve"> – </w:t>
      </w:r>
      <w:hyperlink r:id="rId9" w:history="1">
        <w:r w:rsidR="00103DE1" w:rsidRPr="00172F00">
          <w:rPr>
            <w:rStyle w:val="Hyperlink"/>
            <w:rFonts w:asciiTheme="majorBidi" w:hAnsiTheme="majorBidi" w:cstheme="majorBidi"/>
          </w:rPr>
          <w:t>president.apgc@gmail.com</w:t>
        </w:r>
      </w:hyperlink>
      <w:r w:rsidR="00103DE1" w:rsidRPr="00172F00">
        <w:rPr>
          <w:rFonts w:asciiTheme="majorBidi" w:hAnsiTheme="majorBidi" w:cstheme="majorBidi"/>
        </w:rPr>
        <w:t xml:space="preserve"> </w:t>
      </w:r>
    </w:p>
    <w:p w14:paraId="588E7169" w14:textId="77777777" w:rsidR="003D27DB" w:rsidRPr="00172F00" w:rsidRDefault="003D27DB" w:rsidP="003D27DB">
      <w:pPr>
        <w:rPr>
          <w:rFonts w:asciiTheme="majorBidi" w:hAnsiTheme="majorBidi" w:cstheme="majorBidi"/>
        </w:rPr>
      </w:pPr>
    </w:p>
    <w:p w14:paraId="6BA19BF0" w14:textId="77777777" w:rsidR="003D27DB" w:rsidRPr="00172F00" w:rsidRDefault="003D27DB" w:rsidP="003D27DB">
      <w:pPr>
        <w:rPr>
          <w:rFonts w:asciiTheme="majorBidi" w:hAnsiTheme="majorBidi" w:cstheme="majorBidi"/>
        </w:rPr>
      </w:pPr>
    </w:p>
    <w:p w14:paraId="4D2ABD44" w14:textId="77777777" w:rsidR="000030E9" w:rsidRPr="00172F00" w:rsidRDefault="000030E9" w:rsidP="000030E9">
      <w:pPr>
        <w:pStyle w:val="NormalWeb"/>
        <w:rPr>
          <w:rFonts w:asciiTheme="majorBidi" w:hAnsiTheme="majorBidi" w:cstheme="majorBidi"/>
        </w:rPr>
      </w:pPr>
    </w:p>
    <w:p w14:paraId="4788D172" w14:textId="33386647" w:rsidR="000030E9" w:rsidRPr="00172F00" w:rsidRDefault="000030E9" w:rsidP="000030E9">
      <w:pPr>
        <w:pStyle w:val="NormalWeb"/>
        <w:rPr>
          <w:rFonts w:asciiTheme="majorBidi" w:hAnsiTheme="majorBidi" w:cstheme="majorBidi"/>
        </w:rPr>
      </w:pPr>
      <w:r w:rsidRPr="00172F00">
        <w:rPr>
          <w:rFonts w:asciiTheme="majorBidi" w:hAnsiTheme="majorBidi" w:cstheme="majorBidi"/>
          <w:color w:val="C00000"/>
        </w:rPr>
        <w:t xml:space="preserve"> </w:t>
      </w:r>
    </w:p>
    <w:p w14:paraId="2F5C0D3C" w14:textId="66D7DBA7" w:rsidR="000030E9" w:rsidRPr="00172F00" w:rsidRDefault="000030E9" w:rsidP="000030E9">
      <w:pPr>
        <w:pStyle w:val="NormalWeb"/>
        <w:rPr>
          <w:rFonts w:asciiTheme="majorBidi" w:hAnsiTheme="majorBidi" w:cstheme="majorBidi"/>
        </w:rPr>
      </w:pPr>
    </w:p>
    <w:p w14:paraId="0653ACED" w14:textId="77777777" w:rsidR="000030E9" w:rsidRPr="00172F00" w:rsidRDefault="000030E9" w:rsidP="000030E9">
      <w:pPr>
        <w:pStyle w:val="NormalWeb"/>
        <w:rPr>
          <w:rFonts w:asciiTheme="majorBidi" w:hAnsiTheme="majorBidi" w:cstheme="majorBidi"/>
        </w:rPr>
      </w:pPr>
    </w:p>
    <w:p w14:paraId="6C56ECB2" w14:textId="77777777" w:rsidR="000030E9" w:rsidRPr="00172F00" w:rsidRDefault="000030E9" w:rsidP="000030E9">
      <w:pPr>
        <w:pStyle w:val="NormalWeb"/>
        <w:rPr>
          <w:rFonts w:asciiTheme="majorBidi" w:hAnsiTheme="majorBidi" w:cstheme="majorBidi"/>
        </w:rPr>
      </w:pPr>
    </w:p>
    <w:p w14:paraId="27558CEF" w14:textId="77777777" w:rsidR="000030E9" w:rsidRPr="00172F00" w:rsidRDefault="000030E9" w:rsidP="000030E9">
      <w:pPr>
        <w:pStyle w:val="NormalWeb"/>
        <w:rPr>
          <w:rFonts w:asciiTheme="majorBidi" w:hAnsiTheme="majorBidi" w:cstheme="majorBidi"/>
        </w:rPr>
      </w:pPr>
    </w:p>
    <w:p w14:paraId="26F3C7AE" w14:textId="6967D469" w:rsidR="003922F2" w:rsidRPr="00172F00" w:rsidRDefault="003922F2" w:rsidP="000030E9">
      <w:pPr>
        <w:pStyle w:val="NormalWeb"/>
        <w:rPr>
          <w:rFonts w:asciiTheme="majorBidi" w:hAnsiTheme="majorBidi" w:cstheme="majorBidi"/>
        </w:rPr>
      </w:pPr>
    </w:p>
    <w:sectPr w:rsidR="003922F2" w:rsidRPr="00172F0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0CCC" w14:textId="77777777" w:rsidR="00DA3D29" w:rsidRDefault="00DA3D29" w:rsidP="003D27DB">
      <w:r>
        <w:separator/>
      </w:r>
    </w:p>
  </w:endnote>
  <w:endnote w:type="continuationSeparator" w:id="0">
    <w:p w14:paraId="7BEF170A" w14:textId="77777777" w:rsidR="00DA3D29" w:rsidRDefault="00DA3D29" w:rsidP="003D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 Nazanin">
    <w:altName w:val="Arial"/>
    <w:panose1 w:val="020B0604020202020204"/>
    <w:charset w:val="B2"/>
    <w:family w:val="auto"/>
    <w:pitch w:val="variable"/>
    <w:sig w:usb0="8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4AA1" w14:textId="77777777" w:rsidR="00DA3D29" w:rsidRDefault="00DA3D29" w:rsidP="003D27DB">
      <w:r>
        <w:separator/>
      </w:r>
    </w:p>
  </w:footnote>
  <w:footnote w:type="continuationSeparator" w:id="0">
    <w:p w14:paraId="5E2FA4F1" w14:textId="77777777" w:rsidR="00DA3D29" w:rsidRDefault="00DA3D29" w:rsidP="003D27DB">
      <w:r>
        <w:continuationSeparator/>
      </w:r>
    </w:p>
  </w:footnote>
  <w:footnote w:id="1">
    <w:p w14:paraId="31E83B60" w14:textId="1387D887" w:rsidR="003D27DB" w:rsidRPr="007A64B3" w:rsidRDefault="003D27DB" w:rsidP="007A64B3">
      <w:pPr>
        <w:pStyle w:val="FootnoteText"/>
        <w:rPr>
          <w:rFonts w:asciiTheme="majorBidi" w:hAnsiTheme="majorBidi" w:cstheme="majorBidi"/>
          <w:color w:val="000000" w:themeColor="text1"/>
        </w:rPr>
      </w:pPr>
      <w:r w:rsidRPr="007A64B3">
        <w:rPr>
          <w:rStyle w:val="FootnoteReference"/>
          <w:rFonts w:asciiTheme="majorBidi" w:hAnsiTheme="majorBidi" w:cstheme="majorBidi"/>
          <w:color w:val="000000" w:themeColor="text1"/>
        </w:rPr>
        <w:footnoteRef/>
      </w:r>
      <w:r w:rsidRPr="007A64B3">
        <w:rPr>
          <w:rFonts w:asciiTheme="majorBidi" w:hAnsiTheme="majorBidi" w:cstheme="majorBidi"/>
          <w:color w:val="000000" w:themeColor="text1"/>
        </w:rPr>
        <w:t xml:space="preserve"> See: </w:t>
      </w:r>
      <w:proofErr w:type="spellStart"/>
      <w:r w:rsidRPr="007A64B3">
        <w:rPr>
          <w:rFonts w:asciiTheme="majorBidi" w:hAnsiTheme="majorBidi" w:cstheme="majorBidi"/>
          <w:i/>
          <w:iCs/>
          <w:color w:val="000000" w:themeColor="text1"/>
        </w:rPr>
        <w:t>Hamshahri</w:t>
      </w:r>
      <w:proofErr w:type="spellEnd"/>
      <w:r w:rsidRPr="007A64B3">
        <w:rPr>
          <w:rFonts w:asciiTheme="majorBidi" w:hAnsiTheme="majorBidi" w:cstheme="majorBidi"/>
          <w:color w:val="000000" w:themeColor="text1"/>
        </w:rPr>
        <w:t xml:space="preserve"> Newspaper, 13 July 2023</w:t>
      </w:r>
      <w:r w:rsidR="006526D5" w:rsidRPr="007A64B3">
        <w:rPr>
          <w:rFonts w:asciiTheme="majorBidi" w:hAnsiTheme="majorBidi" w:cstheme="majorBidi"/>
          <w:color w:val="000000" w:themeColor="text1"/>
          <w:rtl/>
        </w:rPr>
        <w:t>.</w:t>
      </w:r>
    </w:p>
  </w:footnote>
  <w:footnote w:id="2">
    <w:p w14:paraId="353AAF03" w14:textId="77777777" w:rsidR="003D27DB" w:rsidRPr="007A64B3" w:rsidRDefault="003D27DB" w:rsidP="007A64B3">
      <w:pPr>
        <w:pStyle w:val="FootnoteText"/>
        <w:rPr>
          <w:rFonts w:asciiTheme="majorBidi" w:hAnsiTheme="majorBidi" w:cstheme="majorBidi"/>
          <w:color w:val="000000" w:themeColor="text1"/>
        </w:rPr>
      </w:pPr>
      <w:r w:rsidRPr="007A64B3">
        <w:rPr>
          <w:rStyle w:val="FootnoteReference"/>
          <w:rFonts w:asciiTheme="majorBidi" w:hAnsiTheme="majorBidi" w:cstheme="majorBidi"/>
          <w:color w:val="000000" w:themeColor="text1"/>
        </w:rPr>
        <w:footnoteRef/>
      </w:r>
      <w:r w:rsidRPr="007A64B3">
        <w:rPr>
          <w:rFonts w:asciiTheme="majorBidi" w:hAnsiTheme="majorBidi" w:cstheme="majorBidi"/>
          <w:color w:val="000000" w:themeColor="text1"/>
        </w:rPr>
        <w:t xml:space="preserve"> The I.R. of Iran may argue that has already complied with article 6 of the Montreal Convention.</w:t>
      </w:r>
    </w:p>
  </w:footnote>
  <w:footnote w:id="3">
    <w:p w14:paraId="2758D777" w14:textId="77777777" w:rsidR="003D27DB" w:rsidRPr="007A64B3" w:rsidRDefault="003D27DB" w:rsidP="007A64B3">
      <w:pPr>
        <w:pStyle w:val="Heading1"/>
        <w:bidi w:val="0"/>
        <w:spacing w:before="0" w:after="0"/>
        <w:jc w:val="left"/>
        <w:rPr>
          <w:rFonts w:asciiTheme="majorBidi" w:hAnsiTheme="majorBidi" w:cstheme="majorBidi"/>
          <w:bCs w:val="0"/>
          <w:color w:val="000000" w:themeColor="text1"/>
          <w:sz w:val="20"/>
          <w:szCs w:val="20"/>
        </w:rPr>
      </w:pPr>
      <w:r w:rsidRPr="007A64B3">
        <w:rPr>
          <w:rStyle w:val="FootnoteReference"/>
          <w:rFonts w:asciiTheme="majorBidi" w:hAnsiTheme="majorBidi" w:cstheme="majorBidi"/>
          <w:bCs w:val="0"/>
          <w:color w:val="000000" w:themeColor="text1"/>
          <w:sz w:val="20"/>
          <w:szCs w:val="20"/>
        </w:rPr>
        <w:footnoteRef/>
      </w:r>
      <w:r w:rsidRPr="007A64B3">
        <w:rPr>
          <w:rFonts w:asciiTheme="majorBidi" w:hAnsiTheme="majorBidi" w:cstheme="majorBidi"/>
          <w:bCs w:val="0"/>
          <w:color w:val="000000" w:themeColor="text1"/>
          <w:sz w:val="20"/>
          <w:szCs w:val="20"/>
        </w:rPr>
        <w:t xml:space="preserve"> </w:t>
      </w:r>
      <w:r w:rsidRPr="007A64B3">
        <w:rPr>
          <w:rFonts w:asciiTheme="majorBidi" w:eastAsia="Times New Roman" w:hAnsiTheme="majorBidi" w:cstheme="majorBidi"/>
          <w:bCs w:val="0"/>
          <w:color w:val="000000" w:themeColor="text1"/>
          <w:kern w:val="36"/>
          <w:sz w:val="20"/>
          <w:szCs w:val="20"/>
          <w:lang w:val="en-CA" w:bidi="ar-SA"/>
        </w:rPr>
        <w:t xml:space="preserve">Ukraine now says it believes Iran intentionally shot down Flight 752, </w:t>
      </w:r>
      <w:r w:rsidRPr="007A64B3">
        <w:rPr>
          <w:rFonts w:asciiTheme="majorBidi" w:eastAsia="Times New Roman" w:hAnsiTheme="majorBidi" w:cstheme="majorBidi"/>
          <w:bCs w:val="0"/>
          <w:i/>
          <w:iCs/>
          <w:color w:val="000000" w:themeColor="text1"/>
          <w:kern w:val="36"/>
          <w:sz w:val="20"/>
          <w:szCs w:val="20"/>
          <w:lang w:val="en-CA" w:bidi="ar-SA"/>
        </w:rPr>
        <w:t>Globe and Mail</w:t>
      </w:r>
      <w:r w:rsidRPr="007A64B3">
        <w:rPr>
          <w:rFonts w:asciiTheme="majorBidi" w:eastAsia="Times New Roman" w:hAnsiTheme="majorBidi" w:cstheme="majorBidi"/>
          <w:bCs w:val="0"/>
          <w:color w:val="000000" w:themeColor="text1"/>
          <w:kern w:val="36"/>
          <w:sz w:val="20"/>
          <w:szCs w:val="20"/>
          <w:lang w:val="en-CA" w:bidi="ar-SA"/>
        </w:rPr>
        <w:t xml:space="preserve">, April 15, 2021. Also, General Hossein Salami </w:t>
      </w:r>
      <w:r w:rsidRPr="007A64B3">
        <w:rPr>
          <w:rFonts w:asciiTheme="majorBidi" w:hAnsiTheme="majorBidi" w:cstheme="majorBidi"/>
          <w:bCs w:val="0"/>
          <w:color w:val="000000" w:themeColor="text1"/>
          <w:sz w:val="20"/>
          <w:szCs w:val="20"/>
          <w:shd w:val="clear" w:color="auto" w:fill="FFFFFF"/>
        </w:rPr>
        <w:t xml:space="preserve">the commander-in-chief of the Islamic Revolution Guard Corps, in an interview with Shargh Newspaper acknowledge this intentional act: “If the plane had not crashed, there would have been a war with America and ten million people would have been killed”. </w:t>
      </w:r>
    </w:p>
  </w:footnote>
  <w:footnote w:id="4">
    <w:p w14:paraId="164EADC0" w14:textId="77777777" w:rsidR="003D27DB" w:rsidRPr="007A64B3" w:rsidRDefault="003D27DB" w:rsidP="007A64B3">
      <w:pPr>
        <w:pStyle w:val="Heading1"/>
        <w:shd w:val="clear" w:color="auto" w:fill="FFFFFF"/>
        <w:bidi w:val="0"/>
        <w:spacing w:before="0" w:after="0"/>
        <w:jc w:val="left"/>
        <w:rPr>
          <w:rFonts w:asciiTheme="majorBidi" w:hAnsiTheme="majorBidi" w:cstheme="majorBidi"/>
          <w:bCs w:val="0"/>
          <w:color w:val="000000" w:themeColor="text1"/>
          <w:sz w:val="20"/>
          <w:szCs w:val="20"/>
        </w:rPr>
      </w:pPr>
      <w:r w:rsidRPr="007A64B3">
        <w:rPr>
          <w:rStyle w:val="FootnoteReference"/>
          <w:rFonts w:asciiTheme="majorBidi" w:hAnsiTheme="majorBidi" w:cstheme="majorBidi"/>
          <w:bCs w:val="0"/>
          <w:color w:val="000000" w:themeColor="text1"/>
          <w:sz w:val="20"/>
          <w:szCs w:val="20"/>
        </w:rPr>
        <w:footnoteRef/>
      </w:r>
      <w:r w:rsidRPr="007A64B3">
        <w:rPr>
          <w:rFonts w:asciiTheme="majorBidi" w:hAnsiTheme="majorBidi" w:cstheme="majorBidi"/>
          <w:bCs w:val="0"/>
          <w:color w:val="000000" w:themeColor="text1"/>
          <w:sz w:val="20"/>
          <w:szCs w:val="20"/>
        </w:rPr>
        <w:t xml:space="preserve"> </w:t>
      </w:r>
      <w:r w:rsidRPr="007A64B3">
        <w:rPr>
          <w:rFonts w:asciiTheme="majorBidi" w:hAnsiTheme="majorBidi" w:cstheme="majorBidi"/>
          <w:bCs w:val="0"/>
          <w:color w:val="000000" w:themeColor="text1"/>
          <w:spacing w:val="-7"/>
          <w:sz w:val="20"/>
          <w:szCs w:val="20"/>
        </w:rPr>
        <w:t>Protocol Additional to the Geneva Conventions of 12 August 1949, and relating to the Protection of Victims of International Armed Conflicts (Protocol I), 8 June 1977.</w:t>
      </w:r>
    </w:p>
  </w:footnote>
  <w:footnote w:id="5">
    <w:p w14:paraId="7024FD5D" w14:textId="4E9E709A" w:rsidR="00C150C5" w:rsidRPr="007A64B3" w:rsidRDefault="00C150C5" w:rsidP="007A64B3">
      <w:pPr>
        <w:pStyle w:val="HTMLPreformatted"/>
        <w:rPr>
          <w:rFonts w:asciiTheme="majorBidi" w:hAnsiTheme="majorBidi" w:cstheme="majorBidi"/>
          <w:color w:val="000000" w:themeColor="text1"/>
        </w:rPr>
      </w:pPr>
      <w:r w:rsidRPr="007A64B3">
        <w:rPr>
          <w:rStyle w:val="FootnoteReference"/>
          <w:rFonts w:asciiTheme="majorBidi" w:hAnsiTheme="majorBidi" w:cstheme="majorBidi"/>
          <w:color w:val="000000" w:themeColor="text1"/>
        </w:rPr>
        <w:footnoteRef/>
      </w:r>
      <w:r w:rsidRPr="007A64B3">
        <w:rPr>
          <w:rFonts w:asciiTheme="majorBidi" w:hAnsiTheme="majorBidi" w:cstheme="majorBidi"/>
          <w:color w:val="000000" w:themeColor="text1"/>
        </w:rPr>
        <w:t xml:space="preserve"> United Nations Security Council Resolution 1076 adopted on 26 July 1996.</w:t>
      </w:r>
    </w:p>
  </w:footnote>
  <w:footnote w:id="6">
    <w:p w14:paraId="15016D62" w14:textId="58BFBC0F" w:rsidR="00F6447D" w:rsidRPr="007A64B3" w:rsidRDefault="00F6447D" w:rsidP="007A64B3">
      <w:pPr>
        <w:pStyle w:val="FootnoteText"/>
        <w:rPr>
          <w:rFonts w:asciiTheme="majorBidi" w:hAnsiTheme="majorBidi" w:cstheme="majorBidi"/>
        </w:rPr>
      </w:pPr>
      <w:r w:rsidRPr="007A64B3">
        <w:rPr>
          <w:rStyle w:val="FootnoteReference"/>
          <w:rFonts w:asciiTheme="majorBidi" w:hAnsiTheme="majorBidi" w:cstheme="majorBidi"/>
        </w:rPr>
        <w:footnoteRef/>
      </w:r>
      <w:r w:rsidRPr="007A64B3">
        <w:rPr>
          <w:rFonts w:asciiTheme="majorBidi" w:hAnsiTheme="majorBidi" w:cstheme="majorBidi"/>
        </w:rPr>
        <w:t xml:space="preserve"> Ibid article 7.</w:t>
      </w:r>
    </w:p>
  </w:footnote>
  <w:footnote w:id="7">
    <w:p w14:paraId="636C5718" w14:textId="77777777" w:rsidR="003D27DB" w:rsidRPr="007A64B3" w:rsidRDefault="003D27DB" w:rsidP="007A64B3">
      <w:pPr>
        <w:pStyle w:val="FootnoteText"/>
        <w:rPr>
          <w:rFonts w:asciiTheme="majorBidi" w:hAnsiTheme="majorBidi" w:cstheme="majorBidi"/>
          <w:color w:val="000000" w:themeColor="text1"/>
        </w:rPr>
      </w:pPr>
      <w:r w:rsidRPr="007A64B3">
        <w:rPr>
          <w:rStyle w:val="FootnoteReference"/>
          <w:rFonts w:asciiTheme="majorBidi" w:hAnsiTheme="majorBidi" w:cstheme="majorBidi"/>
          <w:color w:val="000000" w:themeColor="text1"/>
        </w:rPr>
        <w:footnoteRef/>
      </w:r>
      <w:r w:rsidRPr="007A64B3">
        <w:rPr>
          <w:rFonts w:asciiTheme="majorBidi" w:hAnsiTheme="majorBidi" w:cstheme="majorBidi"/>
          <w:color w:val="000000" w:themeColor="text1"/>
        </w:rPr>
        <w:t xml:space="preserve"> The contracting States recognize that every state complete and exclusive sovereignty over the airspace above its territory.</w:t>
      </w:r>
    </w:p>
  </w:footnote>
  <w:footnote w:id="8">
    <w:p w14:paraId="4E562456" w14:textId="77777777" w:rsidR="003D27DB" w:rsidRPr="007A64B3" w:rsidRDefault="003D27DB" w:rsidP="007A64B3">
      <w:pPr>
        <w:pStyle w:val="FootnoteText"/>
        <w:rPr>
          <w:rFonts w:asciiTheme="majorBidi" w:hAnsiTheme="majorBidi" w:cstheme="majorBidi"/>
          <w:color w:val="000000" w:themeColor="text1"/>
        </w:rPr>
      </w:pPr>
      <w:r w:rsidRPr="007A64B3">
        <w:rPr>
          <w:rStyle w:val="FootnoteReference"/>
          <w:rFonts w:asciiTheme="majorBidi" w:hAnsiTheme="majorBidi" w:cstheme="majorBidi"/>
          <w:color w:val="000000" w:themeColor="text1"/>
        </w:rPr>
        <w:footnoteRef/>
      </w:r>
      <w:r w:rsidRPr="007A64B3">
        <w:rPr>
          <w:rFonts w:asciiTheme="majorBidi" w:hAnsiTheme="majorBidi" w:cstheme="majorBidi"/>
          <w:color w:val="000000" w:themeColor="text1"/>
        </w:rPr>
        <w:t xml:space="preserve"> Mandate of the Special Rapporteur on Extrajudicial, Summary, or Arbitron Execution. Reference AL IRN 28/2020, pp. 9-10. </w:t>
      </w:r>
    </w:p>
  </w:footnote>
  <w:footnote w:id="9">
    <w:p w14:paraId="59BCD14E" w14:textId="77777777" w:rsidR="003D27DB" w:rsidRPr="007A64B3" w:rsidRDefault="003D27DB" w:rsidP="007A64B3">
      <w:pPr>
        <w:pStyle w:val="FootnoteText"/>
        <w:rPr>
          <w:rFonts w:asciiTheme="majorBidi" w:hAnsiTheme="majorBidi" w:cstheme="majorBidi"/>
          <w:color w:val="000000" w:themeColor="text1"/>
        </w:rPr>
      </w:pPr>
      <w:r w:rsidRPr="007A64B3">
        <w:rPr>
          <w:rStyle w:val="FootnoteReference"/>
          <w:rFonts w:asciiTheme="majorBidi" w:hAnsiTheme="majorBidi" w:cstheme="majorBidi"/>
          <w:color w:val="000000" w:themeColor="text1"/>
        </w:rPr>
        <w:footnoteRef/>
      </w:r>
      <w:r w:rsidRPr="007A64B3">
        <w:rPr>
          <w:rFonts w:asciiTheme="majorBidi" w:hAnsiTheme="majorBidi" w:cstheme="majorBidi"/>
          <w:color w:val="000000" w:themeColor="text1"/>
        </w:rPr>
        <w:t xml:space="preserve"> Annex 1 to the Convention on International Civil Aviation Personnel Licensing.</w:t>
      </w:r>
    </w:p>
  </w:footnote>
  <w:footnote w:id="10">
    <w:p w14:paraId="66F4EA4A" w14:textId="777A6711" w:rsidR="007A64B3" w:rsidRPr="007A64B3" w:rsidRDefault="007A64B3" w:rsidP="007A64B3">
      <w:pPr>
        <w:pStyle w:val="NormalWeb"/>
        <w:spacing w:before="0" w:beforeAutospacing="0" w:after="0" w:afterAutospacing="0"/>
        <w:rPr>
          <w:rFonts w:asciiTheme="majorBidi" w:hAnsiTheme="majorBidi" w:cstheme="majorBidi"/>
          <w:sz w:val="20"/>
          <w:szCs w:val="20"/>
        </w:rPr>
      </w:pPr>
      <w:r w:rsidRPr="007A64B3">
        <w:rPr>
          <w:rStyle w:val="FootnoteReference"/>
          <w:rFonts w:asciiTheme="majorBidi" w:eastAsiaTheme="minorHAnsi" w:hAnsiTheme="majorBidi" w:cstheme="majorBidi"/>
          <w:sz w:val="20"/>
          <w:szCs w:val="20"/>
          <w:lang w:bidi="fa-IR"/>
        </w:rPr>
        <w:footnoteRef/>
      </w:r>
      <w:r w:rsidR="00C51976">
        <w:rPr>
          <w:rFonts w:asciiTheme="majorBidi" w:hAnsiTheme="majorBidi" w:cstheme="majorBidi"/>
          <w:sz w:val="20"/>
          <w:szCs w:val="20"/>
        </w:rPr>
        <w:t xml:space="preserve"> </w:t>
      </w:r>
      <w:r w:rsidRPr="007A64B3">
        <w:rPr>
          <w:rFonts w:asciiTheme="majorBidi" w:hAnsiTheme="majorBidi" w:cstheme="majorBidi"/>
          <w:sz w:val="20"/>
          <w:szCs w:val="20"/>
        </w:rPr>
        <w:t xml:space="preserve">Draft </w:t>
      </w:r>
      <w:r w:rsidR="00C51976">
        <w:rPr>
          <w:rFonts w:asciiTheme="majorBidi" w:hAnsiTheme="majorBidi" w:cstheme="majorBidi"/>
          <w:sz w:val="20"/>
          <w:szCs w:val="20"/>
        </w:rPr>
        <w:t>A</w:t>
      </w:r>
      <w:r w:rsidRPr="007A64B3">
        <w:rPr>
          <w:rFonts w:asciiTheme="majorBidi" w:hAnsiTheme="majorBidi" w:cstheme="majorBidi"/>
          <w:sz w:val="20"/>
          <w:szCs w:val="20"/>
        </w:rPr>
        <w:t>rticles on Responsibility of States for Internationally Wrongful Acts</w:t>
      </w:r>
      <w:r w:rsidR="00C51976">
        <w:rPr>
          <w:rFonts w:asciiTheme="majorBidi" w:hAnsiTheme="majorBidi" w:cstheme="majorBidi"/>
          <w:sz w:val="20"/>
          <w:szCs w:val="20"/>
        </w:rPr>
        <w:t>, International Law Commission, 2001</w:t>
      </w:r>
      <w:r w:rsidRPr="007A64B3">
        <w:rPr>
          <w:rFonts w:asciiTheme="majorBidi" w:hAnsiTheme="majorBidi" w:cstheme="majorBidi"/>
          <w:sz w:val="20"/>
          <w:szCs w:val="20"/>
        </w:rPr>
        <w:t xml:space="preserve">. </w:t>
      </w:r>
    </w:p>
  </w:footnote>
  <w:footnote w:id="11">
    <w:p w14:paraId="3BB683EA" w14:textId="77777777" w:rsidR="003D27DB" w:rsidRPr="007A64B3" w:rsidRDefault="003D27DB" w:rsidP="007A64B3">
      <w:pPr>
        <w:pStyle w:val="FootnoteText"/>
        <w:rPr>
          <w:rFonts w:asciiTheme="majorBidi" w:hAnsiTheme="majorBidi" w:cstheme="majorBidi"/>
          <w:color w:val="000000" w:themeColor="text1"/>
        </w:rPr>
      </w:pPr>
      <w:r w:rsidRPr="007A64B3">
        <w:rPr>
          <w:rStyle w:val="FootnoteReference"/>
          <w:rFonts w:asciiTheme="majorBidi" w:hAnsiTheme="majorBidi" w:cstheme="majorBidi"/>
          <w:color w:val="000000" w:themeColor="text1"/>
        </w:rPr>
        <w:footnoteRef/>
      </w:r>
      <w:r w:rsidRPr="007A64B3">
        <w:rPr>
          <w:rFonts w:asciiTheme="majorBidi" w:hAnsiTheme="majorBidi" w:cstheme="majorBidi"/>
          <w:color w:val="000000" w:themeColor="text1"/>
        </w:rPr>
        <w:t xml:space="preserve"> General Principles: Article l Responsibility of a State for its internationally wrongful acts “Every internationally wrongful act of a State entails the international responsibility of that State”. Article 2 “Elements of an internationally wrongful act of a State There is an internationally wrongful act of a State when conduct consisting of an action or omission: (a) is attributable to the State under international law; and (b) constitutes a breach of an international obligation of the State”.</w:t>
      </w:r>
    </w:p>
  </w:footnote>
  <w:footnote w:id="12">
    <w:p w14:paraId="63EF7508" w14:textId="77777777" w:rsidR="003D27DB" w:rsidRPr="007A64B3" w:rsidRDefault="003D27DB" w:rsidP="007A64B3">
      <w:pPr>
        <w:pStyle w:val="FootnoteText"/>
        <w:rPr>
          <w:rFonts w:asciiTheme="majorBidi" w:hAnsiTheme="majorBidi" w:cstheme="majorBidi"/>
          <w:b/>
          <w:color w:val="000000" w:themeColor="text1"/>
        </w:rPr>
      </w:pPr>
      <w:r w:rsidRPr="007A64B3">
        <w:rPr>
          <w:rStyle w:val="FootnoteReference"/>
          <w:rFonts w:asciiTheme="majorBidi" w:hAnsiTheme="majorBidi" w:cstheme="majorBidi"/>
          <w:color w:val="000000" w:themeColor="text1"/>
        </w:rPr>
        <w:footnoteRef/>
      </w:r>
      <w:r w:rsidRPr="007A64B3">
        <w:rPr>
          <w:rFonts w:asciiTheme="majorBidi" w:hAnsiTheme="majorBidi" w:cstheme="majorBidi"/>
          <w:color w:val="000000" w:themeColor="text1"/>
        </w:rPr>
        <w:t xml:space="preserve"> The ICJ, </w:t>
      </w:r>
      <w:r w:rsidRPr="007A64B3">
        <w:rPr>
          <w:rStyle w:val="Strong"/>
          <w:rFonts w:asciiTheme="majorBidi" w:hAnsiTheme="majorBidi" w:cstheme="majorBidi"/>
          <w:b w:val="0"/>
          <w:color w:val="000000" w:themeColor="text1"/>
          <w:shd w:val="clear" w:color="auto" w:fill="FFFFFF"/>
        </w:rPr>
        <w:t>Military and Paramilitary Activities (Nicaragua/United States of America) Merits. J. 27.6.1986. ICJ Reports 1986.</w:t>
      </w:r>
    </w:p>
  </w:footnote>
  <w:footnote w:id="13">
    <w:p w14:paraId="3AE63134" w14:textId="0653290A" w:rsidR="00FA5632" w:rsidRPr="007A64B3" w:rsidRDefault="00FA5632" w:rsidP="007A64B3">
      <w:pPr>
        <w:pStyle w:val="FootnoteText"/>
        <w:rPr>
          <w:rFonts w:asciiTheme="majorBidi" w:hAnsiTheme="majorBidi" w:cstheme="majorBidi"/>
        </w:rPr>
      </w:pPr>
      <w:r w:rsidRPr="007A64B3">
        <w:rPr>
          <w:rStyle w:val="FootnoteReference"/>
          <w:rFonts w:asciiTheme="majorBidi" w:hAnsiTheme="majorBidi" w:cstheme="majorBidi"/>
        </w:rPr>
        <w:footnoteRef/>
      </w:r>
      <w:r w:rsidRPr="007A64B3">
        <w:rPr>
          <w:rFonts w:asciiTheme="majorBidi" w:hAnsiTheme="majorBidi" w:cstheme="majorBidi"/>
        </w:rPr>
        <w:t xml:space="preserve"> https://www.international.gc.ca/gac-amc/publications/flight-vol-ps752/index.aspx?lang=eng.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2E77"/>
    <w:multiLevelType w:val="multilevel"/>
    <w:tmpl w:val="ADD4486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6319E"/>
    <w:multiLevelType w:val="multilevel"/>
    <w:tmpl w:val="59847C4A"/>
    <w:lvl w:ilvl="0">
      <w:start w:val="3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E67A5"/>
    <w:multiLevelType w:val="hybridMultilevel"/>
    <w:tmpl w:val="FF04F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35338"/>
    <w:multiLevelType w:val="multilevel"/>
    <w:tmpl w:val="A626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A92688"/>
    <w:multiLevelType w:val="multilevel"/>
    <w:tmpl w:val="C842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61181F"/>
    <w:multiLevelType w:val="multilevel"/>
    <w:tmpl w:val="1C1CA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1150F79"/>
    <w:multiLevelType w:val="multilevel"/>
    <w:tmpl w:val="B08A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8661157">
    <w:abstractNumId w:val="5"/>
  </w:num>
  <w:num w:numId="2" w16cid:durableId="1938708717">
    <w:abstractNumId w:val="4"/>
  </w:num>
  <w:num w:numId="3" w16cid:durableId="2068063274">
    <w:abstractNumId w:val="3"/>
  </w:num>
  <w:num w:numId="4" w16cid:durableId="583534139">
    <w:abstractNumId w:val="0"/>
  </w:num>
  <w:num w:numId="5" w16cid:durableId="1089152806">
    <w:abstractNumId w:val="1"/>
  </w:num>
  <w:num w:numId="6" w16cid:durableId="1771201186">
    <w:abstractNumId w:val="6"/>
  </w:num>
  <w:num w:numId="7" w16cid:durableId="988555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E9"/>
    <w:rsid w:val="000030E9"/>
    <w:rsid w:val="000968E0"/>
    <w:rsid w:val="000A72EC"/>
    <w:rsid w:val="00103DE1"/>
    <w:rsid w:val="00172F00"/>
    <w:rsid w:val="00233AC1"/>
    <w:rsid w:val="0027461C"/>
    <w:rsid w:val="00292BC0"/>
    <w:rsid w:val="00390FC0"/>
    <w:rsid w:val="003922F2"/>
    <w:rsid w:val="003D27DB"/>
    <w:rsid w:val="004D5616"/>
    <w:rsid w:val="00551899"/>
    <w:rsid w:val="005B45F0"/>
    <w:rsid w:val="005D0E39"/>
    <w:rsid w:val="006526D5"/>
    <w:rsid w:val="00673524"/>
    <w:rsid w:val="006839C1"/>
    <w:rsid w:val="006B59E2"/>
    <w:rsid w:val="006C10D8"/>
    <w:rsid w:val="00750BEF"/>
    <w:rsid w:val="00777D2F"/>
    <w:rsid w:val="007A64B3"/>
    <w:rsid w:val="008111A5"/>
    <w:rsid w:val="00812845"/>
    <w:rsid w:val="0082167C"/>
    <w:rsid w:val="00842F6E"/>
    <w:rsid w:val="009B3419"/>
    <w:rsid w:val="009C1201"/>
    <w:rsid w:val="00A2092C"/>
    <w:rsid w:val="00AB2FEA"/>
    <w:rsid w:val="00B275E1"/>
    <w:rsid w:val="00C150C5"/>
    <w:rsid w:val="00C51976"/>
    <w:rsid w:val="00D00A00"/>
    <w:rsid w:val="00DA3D29"/>
    <w:rsid w:val="00F14CA2"/>
    <w:rsid w:val="00F6447D"/>
    <w:rsid w:val="00FA563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46A7C86C"/>
  <w15:chartTrackingRefBased/>
  <w15:docId w15:val="{0F64C700-52E4-E84A-8180-B4F24582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bidi="fa-IR"/>
    </w:rPr>
  </w:style>
  <w:style w:type="paragraph" w:styleId="Heading1">
    <w:name w:val="heading 1"/>
    <w:basedOn w:val="Normal"/>
    <w:next w:val="Normal"/>
    <w:link w:val="Heading1Char"/>
    <w:uiPriority w:val="9"/>
    <w:qFormat/>
    <w:rsid w:val="006B59E2"/>
    <w:pPr>
      <w:keepNext/>
      <w:keepLines/>
      <w:bidi/>
      <w:spacing w:before="240" w:after="240"/>
      <w:jc w:val="center"/>
      <w:outlineLvl w:val="0"/>
    </w:pPr>
    <w:rPr>
      <w:rFonts w:eastAsiaTheme="majorEastAsia" w:cstheme="minorHAnsi"/>
      <w:bCs/>
      <w:color w:val="2F5496" w:themeColor="accent1" w:themeShade="BF"/>
      <w:sz w:val="36"/>
      <w:szCs w:val="36"/>
      <w:lang w:val="en-US"/>
    </w:rPr>
  </w:style>
  <w:style w:type="paragraph" w:styleId="Heading2">
    <w:name w:val="heading 2"/>
    <w:aliases w:val="سرآیند ۲"/>
    <w:basedOn w:val="Normal"/>
    <w:next w:val="Normal"/>
    <w:link w:val="Heading2Char"/>
    <w:uiPriority w:val="9"/>
    <w:qFormat/>
    <w:rsid w:val="006B59E2"/>
    <w:pPr>
      <w:keepNext/>
      <w:bidi/>
      <w:spacing w:before="240" w:after="240"/>
      <w:outlineLvl w:val="1"/>
    </w:pPr>
    <w:rPr>
      <w:rFonts w:cstheme="minorHAnsi"/>
      <w:b/>
      <w:bCs/>
      <w:sz w:val="36"/>
      <w:szCs w:val="32"/>
      <w:lang w:val="en-US"/>
    </w:rPr>
  </w:style>
  <w:style w:type="paragraph" w:styleId="Heading3">
    <w:name w:val="heading 3"/>
    <w:aliases w:val="سرآیند ۳"/>
    <w:basedOn w:val="a"/>
    <w:next w:val="Normal"/>
    <w:link w:val="Heading3Char"/>
    <w:uiPriority w:val="9"/>
    <w:unhideWhenUsed/>
    <w:qFormat/>
    <w:rsid w:val="006B59E2"/>
    <w:pPr>
      <w:spacing w:after="240"/>
      <w:ind w:firstLine="0"/>
      <w:jc w:val="left"/>
      <w:outlineLvl w:val="2"/>
    </w:pPr>
    <w:rPr>
      <w:b/>
      <w:bCs/>
      <w:color w:val="44546A" w:themeColor="text2"/>
      <w:sz w:val="28"/>
      <w:szCs w:val="28"/>
    </w:rPr>
  </w:style>
  <w:style w:type="paragraph" w:styleId="Heading4">
    <w:name w:val="heading 4"/>
    <w:basedOn w:val="Normal"/>
    <w:next w:val="Normal"/>
    <w:link w:val="Heading4Char"/>
    <w:uiPriority w:val="9"/>
    <w:unhideWhenUsed/>
    <w:qFormat/>
    <w:rsid w:val="006B59E2"/>
    <w:pPr>
      <w:keepNext/>
      <w:keepLines/>
      <w:spacing w:before="4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unhideWhenUsed/>
    <w:qFormat/>
    <w:rsid w:val="006B59E2"/>
    <w:pPr>
      <w:keepNext/>
      <w:keepLines/>
      <w:spacing w:before="4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unhideWhenUsed/>
    <w:qFormat/>
    <w:rsid w:val="006B59E2"/>
    <w:pPr>
      <w:keepNext/>
      <w:keepLines/>
      <w:spacing w:before="40"/>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unhideWhenUsed/>
    <w:qFormat/>
    <w:rsid w:val="006B59E2"/>
    <w:pPr>
      <w:keepNext/>
      <w:keepLines/>
      <w:spacing w:before="40"/>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unhideWhenUsed/>
    <w:qFormat/>
    <w:rsid w:val="006B59E2"/>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6B59E2"/>
    <w:pPr>
      <w:spacing w:before="200" w:line="276" w:lineRule="auto"/>
      <w:outlineLvl w:val="8"/>
    </w:pPr>
    <w:rPr>
      <w:rFonts w:eastAsiaTheme="minorEastAsia"/>
      <w:i/>
      <w:iCs/>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پاراگراف"/>
    <w:basedOn w:val="Normal"/>
    <w:qFormat/>
    <w:rsid w:val="006B59E2"/>
    <w:pPr>
      <w:bidi/>
      <w:spacing w:before="240"/>
      <w:ind w:firstLine="567"/>
      <w:jc w:val="both"/>
    </w:pPr>
    <w:rPr>
      <w:rFonts w:cs="X Nazanin"/>
      <w:noProof/>
      <w:lang w:val="en-US"/>
    </w:rPr>
  </w:style>
  <w:style w:type="paragraph" w:customStyle="1" w:styleId="a0">
    <w:name w:val="عنوان کتاب"/>
    <w:basedOn w:val="Title"/>
    <w:qFormat/>
    <w:rsid w:val="006B59E2"/>
    <w:pPr>
      <w:bidi/>
      <w:spacing w:before="3360" w:after="480"/>
      <w:jc w:val="center"/>
    </w:pPr>
    <w:rPr>
      <w:rFonts w:ascii="X Nazanin" w:hAnsi="X Nazanin" w:cstheme="minorHAnsi"/>
    </w:rPr>
  </w:style>
  <w:style w:type="paragraph" w:styleId="Title">
    <w:name w:val="Title"/>
    <w:basedOn w:val="Normal"/>
    <w:next w:val="Normal"/>
    <w:link w:val="TitleChar"/>
    <w:uiPriority w:val="10"/>
    <w:qFormat/>
    <w:rsid w:val="006B59E2"/>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B59E2"/>
    <w:rPr>
      <w:rFonts w:asciiTheme="majorHAnsi" w:eastAsiaTheme="majorEastAsia" w:hAnsiTheme="majorHAnsi" w:cstheme="majorBidi"/>
      <w:spacing w:val="-10"/>
      <w:kern w:val="28"/>
      <w:sz w:val="56"/>
      <w:szCs w:val="56"/>
      <w:lang w:val="en-US" w:bidi="fa-IR"/>
    </w:rPr>
  </w:style>
  <w:style w:type="paragraph" w:customStyle="1" w:styleId="a1">
    <w:name w:val="زیرعنوان کتاب"/>
    <w:basedOn w:val="Subtitle"/>
    <w:qFormat/>
    <w:rsid w:val="006B59E2"/>
    <w:pPr>
      <w:bidi/>
      <w:spacing w:before="240" w:after="400" w:line="360" w:lineRule="auto"/>
      <w:jc w:val="center"/>
    </w:pPr>
    <w:rPr>
      <w:rFonts w:eastAsiaTheme="majorEastAsia" w:cstheme="minorHAnsi"/>
      <w:color w:val="44546A" w:themeColor="text2"/>
      <w:spacing w:val="-10"/>
      <w:kern w:val="28"/>
      <w:sz w:val="36"/>
      <w:szCs w:val="36"/>
    </w:rPr>
  </w:style>
  <w:style w:type="paragraph" w:styleId="Subtitle">
    <w:name w:val="Subtitle"/>
    <w:basedOn w:val="Normal"/>
    <w:next w:val="Normal"/>
    <w:link w:val="SubtitleChar"/>
    <w:uiPriority w:val="11"/>
    <w:qFormat/>
    <w:rsid w:val="006B59E2"/>
    <w:pPr>
      <w:numPr>
        <w:ilvl w:val="1"/>
      </w:numPr>
      <w:spacing w:after="160"/>
    </w:pPr>
    <w:rPr>
      <w:rFonts w:eastAsiaTheme="minorEastAsia"/>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6B59E2"/>
    <w:rPr>
      <w:rFonts w:eastAsiaTheme="minorEastAsia"/>
      <w:color w:val="5A5A5A" w:themeColor="text1" w:themeTint="A5"/>
      <w:spacing w:val="15"/>
      <w:sz w:val="22"/>
      <w:szCs w:val="22"/>
      <w:lang w:val="en-US" w:bidi="fa-IR"/>
    </w:rPr>
  </w:style>
  <w:style w:type="paragraph" w:customStyle="1" w:styleId="a2">
    <w:name w:val="عنوان فصل"/>
    <w:basedOn w:val="Heading1"/>
    <w:qFormat/>
    <w:rsid w:val="006B59E2"/>
    <w:pPr>
      <w:spacing w:before="2040" w:after="2520" w:line="360" w:lineRule="auto"/>
    </w:pPr>
    <w:rPr>
      <w:b/>
      <w:sz w:val="40"/>
      <w:szCs w:val="40"/>
    </w:rPr>
  </w:style>
  <w:style w:type="character" w:customStyle="1" w:styleId="Heading1Char">
    <w:name w:val="Heading 1 Char"/>
    <w:basedOn w:val="DefaultParagraphFont"/>
    <w:link w:val="Heading1"/>
    <w:uiPriority w:val="9"/>
    <w:rsid w:val="006B59E2"/>
    <w:rPr>
      <w:rFonts w:eastAsiaTheme="majorEastAsia" w:cstheme="minorHAnsi"/>
      <w:bCs/>
      <w:color w:val="2F5496" w:themeColor="accent1" w:themeShade="BF"/>
      <w:sz w:val="36"/>
      <w:szCs w:val="36"/>
      <w:lang w:val="en-US" w:bidi="fa-IR"/>
    </w:rPr>
  </w:style>
  <w:style w:type="paragraph" w:customStyle="1" w:styleId="a3">
    <w:name w:val="نوشته معمولی"/>
    <w:basedOn w:val="Normal"/>
    <w:next w:val="Normal"/>
    <w:qFormat/>
    <w:rsid w:val="006B59E2"/>
    <w:pPr>
      <w:jc w:val="right"/>
    </w:pPr>
    <w:rPr>
      <w:rFonts w:cstheme="minorHAnsi"/>
      <w:lang w:val="en-US"/>
    </w:rPr>
  </w:style>
  <w:style w:type="paragraph" w:customStyle="1" w:styleId="a4">
    <w:name w:val="نقل قول بلند"/>
    <w:basedOn w:val="a"/>
    <w:qFormat/>
    <w:rsid w:val="006B59E2"/>
    <w:pPr>
      <w:spacing w:before="120" w:after="120"/>
      <w:ind w:left="1440" w:firstLine="0"/>
    </w:pPr>
    <w:rPr>
      <w:rFonts w:cstheme="minorHAnsi"/>
    </w:rPr>
  </w:style>
  <w:style w:type="paragraph" w:customStyle="1" w:styleId="-">
    <w:name w:val="سرآیند-۱"/>
    <w:link w:val="-Char"/>
    <w:qFormat/>
    <w:rsid w:val="006B59E2"/>
    <w:pPr>
      <w:bidi/>
      <w:spacing w:before="240" w:after="240"/>
    </w:pPr>
    <w:rPr>
      <w:rFonts w:eastAsiaTheme="majorEastAsia" w:cstheme="minorHAnsi"/>
      <w:bCs/>
      <w:color w:val="2F5496" w:themeColor="accent1" w:themeShade="BF"/>
      <w:sz w:val="36"/>
      <w:szCs w:val="36"/>
      <w:lang w:val="en-US"/>
    </w:rPr>
  </w:style>
  <w:style w:type="character" w:customStyle="1" w:styleId="-Char">
    <w:name w:val="سرآیند-۱ Char"/>
    <w:basedOn w:val="DefaultParagraphFont"/>
    <w:link w:val="-"/>
    <w:rsid w:val="006B59E2"/>
    <w:rPr>
      <w:rFonts w:eastAsiaTheme="majorEastAsia" w:cstheme="minorHAnsi"/>
      <w:bCs/>
      <w:color w:val="2F5496" w:themeColor="accent1" w:themeShade="BF"/>
      <w:sz w:val="36"/>
      <w:szCs w:val="36"/>
      <w:lang w:val="en-US"/>
    </w:rPr>
  </w:style>
  <w:style w:type="paragraph" w:customStyle="1" w:styleId="-0">
    <w:name w:val="سرآیند-۲"/>
    <w:qFormat/>
    <w:rsid w:val="006B59E2"/>
    <w:pPr>
      <w:bidi/>
      <w:spacing w:before="240" w:after="240"/>
    </w:pPr>
    <w:rPr>
      <w:rFonts w:cstheme="minorHAnsi"/>
      <w:b/>
      <w:bCs/>
      <w:noProof/>
      <w:color w:val="ED7D31" w:themeColor="accent2"/>
      <w:sz w:val="32"/>
      <w:szCs w:val="32"/>
      <w:lang w:val="en-US" w:bidi="fa-IR"/>
    </w:rPr>
  </w:style>
  <w:style w:type="paragraph" w:customStyle="1" w:styleId="-1">
    <w:name w:val="سرآیند-۳"/>
    <w:link w:val="-Char0"/>
    <w:qFormat/>
    <w:rsid w:val="006B59E2"/>
    <w:pPr>
      <w:bidi/>
      <w:spacing w:before="240" w:after="240"/>
    </w:pPr>
    <w:rPr>
      <w:rFonts w:cstheme="minorHAnsi"/>
      <w:b/>
      <w:bCs/>
      <w:noProof/>
      <w:color w:val="44546A" w:themeColor="text2"/>
      <w:sz w:val="28"/>
      <w:szCs w:val="28"/>
      <w:lang w:val="en-US" w:bidi="fa-IR"/>
    </w:rPr>
  </w:style>
  <w:style w:type="character" w:customStyle="1" w:styleId="-Char0">
    <w:name w:val="سرآیند-۳ Char"/>
    <w:basedOn w:val="DefaultParagraphFont"/>
    <w:link w:val="-1"/>
    <w:rsid w:val="006B59E2"/>
    <w:rPr>
      <w:rFonts w:cstheme="minorHAnsi"/>
      <w:b/>
      <w:bCs/>
      <w:noProof/>
      <w:color w:val="44546A" w:themeColor="text2"/>
      <w:sz w:val="28"/>
      <w:szCs w:val="28"/>
      <w:lang w:val="en-US" w:bidi="fa-IR"/>
    </w:rPr>
  </w:style>
  <w:style w:type="paragraph" w:customStyle="1" w:styleId="a5">
    <w:name w:val="پانویس"/>
    <w:basedOn w:val="FootnoteText"/>
    <w:link w:val="Char"/>
    <w:qFormat/>
    <w:rsid w:val="006B59E2"/>
    <w:pPr>
      <w:bidi/>
    </w:pPr>
    <w:rPr>
      <w:rFonts w:cstheme="minorHAnsi"/>
      <w:lang w:val="en-US"/>
    </w:rPr>
  </w:style>
  <w:style w:type="character" w:customStyle="1" w:styleId="Char">
    <w:name w:val="پانویس Char"/>
    <w:basedOn w:val="FootnoteTextChar"/>
    <w:link w:val="a5"/>
    <w:rsid w:val="006B59E2"/>
    <w:rPr>
      <w:rFonts w:cstheme="minorHAnsi"/>
      <w:sz w:val="20"/>
      <w:szCs w:val="20"/>
      <w:lang w:val="en-US" w:bidi="fa-IR"/>
    </w:rPr>
  </w:style>
  <w:style w:type="paragraph" w:styleId="FootnoteText">
    <w:name w:val="footnote text"/>
    <w:basedOn w:val="Normal"/>
    <w:link w:val="FootnoteTextChar"/>
    <w:uiPriority w:val="99"/>
    <w:semiHidden/>
    <w:unhideWhenUsed/>
    <w:rsid w:val="006B59E2"/>
    <w:rPr>
      <w:sz w:val="20"/>
      <w:szCs w:val="20"/>
    </w:rPr>
  </w:style>
  <w:style w:type="character" w:customStyle="1" w:styleId="FootnoteTextChar">
    <w:name w:val="Footnote Text Char"/>
    <w:basedOn w:val="DefaultParagraphFont"/>
    <w:link w:val="FootnoteText"/>
    <w:uiPriority w:val="99"/>
    <w:semiHidden/>
    <w:rsid w:val="006B59E2"/>
    <w:rPr>
      <w:sz w:val="20"/>
      <w:szCs w:val="20"/>
      <w:lang w:bidi="fa-IR"/>
    </w:rPr>
  </w:style>
  <w:style w:type="paragraph" w:customStyle="1" w:styleId="a6">
    <w:name w:val="نقل قول ویژه"/>
    <w:qFormat/>
    <w:rsid w:val="006B59E2"/>
    <w:pPr>
      <w:bidi/>
      <w:ind w:left="3600"/>
      <w:jc w:val="both"/>
      <w:textboxTightWrap w:val="allLines"/>
    </w:pPr>
    <w:rPr>
      <w:rFonts w:cstheme="minorHAnsi"/>
      <w:b/>
      <w:bCs/>
      <w:noProof/>
      <w:lang w:val="en-US" w:bidi="fa-IR"/>
    </w:rPr>
  </w:style>
  <w:style w:type="character" w:customStyle="1" w:styleId="Heading2Char">
    <w:name w:val="Heading 2 Char"/>
    <w:aliases w:val="سرآیند ۲ Char"/>
    <w:basedOn w:val="DefaultParagraphFont"/>
    <w:link w:val="Heading2"/>
    <w:uiPriority w:val="9"/>
    <w:rsid w:val="006B59E2"/>
    <w:rPr>
      <w:rFonts w:cstheme="minorHAnsi"/>
      <w:b/>
      <w:bCs/>
      <w:sz w:val="36"/>
      <w:szCs w:val="32"/>
      <w:lang w:val="en-US" w:bidi="fa-IR"/>
    </w:rPr>
  </w:style>
  <w:style w:type="character" w:customStyle="1" w:styleId="Heading3Char">
    <w:name w:val="Heading 3 Char"/>
    <w:aliases w:val="سرآیند ۳ Char"/>
    <w:basedOn w:val="DefaultParagraphFont"/>
    <w:link w:val="Heading3"/>
    <w:uiPriority w:val="9"/>
    <w:rsid w:val="006B59E2"/>
    <w:rPr>
      <w:rFonts w:cs="X Nazanin"/>
      <w:b/>
      <w:bCs/>
      <w:noProof/>
      <w:color w:val="44546A" w:themeColor="text2"/>
      <w:sz w:val="28"/>
      <w:szCs w:val="28"/>
      <w:lang w:val="en-US" w:bidi="fa-IR"/>
    </w:rPr>
  </w:style>
  <w:style w:type="character" w:customStyle="1" w:styleId="Heading4Char">
    <w:name w:val="Heading 4 Char"/>
    <w:basedOn w:val="DefaultParagraphFont"/>
    <w:link w:val="Heading4"/>
    <w:uiPriority w:val="9"/>
    <w:rsid w:val="006B59E2"/>
    <w:rPr>
      <w:rFonts w:asciiTheme="majorHAnsi" w:eastAsiaTheme="majorEastAsia" w:hAnsiTheme="majorHAnsi" w:cstheme="majorBidi"/>
      <w:i/>
      <w:iCs/>
      <w:color w:val="2F5496" w:themeColor="accent1" w:themeShade="BF"/>
      <w:lang w:val="en-US" w:bidi="fa-IR"/>
    </w:rPr>
  </w:style>
  <w:style w:type="character" w:customStyle="1" w:styleId="Heading5Char">
    <w:name w:val="Heading 5 Char"/>
    <w:basedOn w:val="DefaultParagraphFont"/>
    <w:link w:val="Heading5"/>
    <w:uiPriority w:val="9"/>
    <w:rsid w:val="006B59E2"/>
    <w:rPr>
      <w:rFonts w:asciiTheme="majorHAnsi" w:eastAsiaTheme="majorEastAsia" w:hAnsiTheme="majorHAnsi" w:cstheme="majorBidi"/>
      <w:color w:val="2F5496" w:themeColor="accent1" w:themeShade="BF"/>
      <w:lang w:val="en-US" w:bidi="fa-IR"/>
    </w:rPr>
  </w:style>
  <w:style w:type="character" w:customStyle="1" w:styleId="Heading6Char">
    <w:name w:val="Heading 6 Char"/>
    <w:basedOn w:val="DefaultParagraphFont"/>
    <w:link w:val="Heading6"/>
    <w:uiPriority w:val="9"/>
    <w:rsid w:val="006B59E2"/>
    <w:rPr>
      <w:rFonts w:asciiTheme="majorHAnsi" w:eastAsiaTheme="majorEastAsia" w:hAnsiTheme="majorHAnsi" w:cstheme="majorBidi"/>
      <w:color w:val="1F3763" w:themeColor="accent1" w:themeShade="7F"/>
      <w:lang w:val="en-US" w:bidi="fa-IR"/>
    </w:rPr>
  </w:style>
  <w:style w:type="character" w:customStyle="1" w:styleId="Heading7Char">
    <w:name w:val="Heading 7 Char"/>
    <w:basedOn w:val="DefaultParagraphFont"/>
    <w:link w:val="Heading7"/>
    <w:uiPriority w:val="9"/>
    <w:rsid w:val="006B59E2"/>
    <w:rPr>
      <w:rFonts w:asciiTheme="majorHAnsi" w:eastAsiaTheme="majorEastAsia" w:hAnsiTheme="majorHAnsi" w:cstheme="majorBidi"/>
      <w:i/>
      <w:iCs/>
      <w:color w:val="1F3763" w:themeColor="accent1" w:themeShade="7F"/>
      <w:lang w:val="en-US" w:bidi="fa-IR"/>
    </w:rPr>
  </w:style>
  <w:style w:type="character" w:customStyle="1" w:styleId="Heading8Char">
    <w:name w:val="Heading 8 Char"/>
    <w:basedOn w:val="DefaultParagraphFont"/>
    <w:link w:val="Heading8"/>
    <w:uiPriority w:val="9"/>
    <w:rsid w:val="006B59E2"/>
    <w:rPr>
      <w:rFonts w:asciiTheme="majorHAnsi" w:eastAsiaTheme="majorEastAsia" w:hAnsiTheme="majorHAnsi" w:cstheme="majorBidi"/>
      <w:color w:val="272727" w:themeColor="text1" w:themeTint="D8"/>
      <w:sz w:val="21"/>
      <w:szCs w:val="21"/>
      <w:lang w:val="en-US" w:bidi="fa-IR"/>
    </w:rPr>
  </w:style>
  <w:style w:type="character" w:customStyle="1" w:styleId="Heading9Char">
    <w:name w:val="Heading 9 Char"/>
    <w:basedOn w:val="DefaultParagraphFont"/>
    <w:link w:val="Heading9"/>
    <w:uiPriority w:val="9"/>
    <w:semiHidden/>
    <w:rsid w:val="006B59E2"/>
    <w:rPr>
      <w:rFonts w:eastAsiaTheme="minorEastAsia"/>
      <w:i/>
      <w:iCs/>
      <w:caps/>
      <w:spacing w:val="10"/>
      <w:sz w:val="18"/>
      <w:szCs w:val="18"/>
    </w:rPr>
  </w:style>
  <w:style w:type="paragraph" w:styleId="Caption">
    <w:name w:val="caption"/>
    <w:basedOn w:val="Normal"/>
    <w:next w:val="Normal"/>
    <w:uiPriority w:val="35"/>
    <w:semiHidden/>
    <w:unhideWhenUsed/>
    <w:qFormat/>
    <w:rsid w:val="006B59E2"/>
    <w:pPr>
      <w:spacing w:before="100" w:after="200" w:line="276" w:lineRule="auto"/>
    </w:pPr>
    <w:rPr>
      <w:rFonts w:eastAsiaTheme="minorEastAsia"/>
      <w:b/>
      <w:bCs/>
      <w:color w:val="2F5496" w:themeColor="accent1" w:themeShade="BF"/>
      <w:sz w:val="16"/>
      <w:szCs w:val="16"/>
      <w:lang w:bidi="ar-SA"/>
    </w:rPr>
  </w:style>
  <w:style w:type="character" w:styleId="Strong">
    <w:name w:val="Strong"/>
    <w:basedOn w:val="DefaultParagraphFont"/>
    <w:uiPriority w:val="22"/>
    <w:qFormat/>
    <w:rsid w:val="006B59E2"/>
    <w:rPr>
      <w:b/>
      <w:bCs/>
    </w:rPr>
  </w:style>
  <w:style w:type="character" w:styleId="Emphasis">
    <w:name w:val="Emphasis"/>
    <w:basedOn w:val="DefaultParagraphFont"/>
    <w:uiPriority w:val="20"/>
    <w:qFormat/>
    <w:rsid w:val="006B59E2"/>
    <w:rPr>
      <w:i/>
      <w:iCs/>
    </w:rPr>
  </w:style>
  <w:style w:type="paragraph" w:styleId="NoSpacing">
    <w:name w:val="No Spacing"/>
    <w:aliases w:val="بی‌فاصله"/>
    <w:link w:val="NoSpacingChar"/>
    <w:uiPriority w:val="1"/>
    <w:qFormat/>
    <w:rsid w:val="006B59E2"/>
    <w:rPr>
      <w:lang w:val="en-US"/>
    </w:rPr>
  </w:style>
  <w:style w:type="character" w:customStyle="1" w:styleId="NoSpacingChar">
    <w:name w:val="No Spacing Char"/>
    <w:aliases w:val="بی‌فاصله Char"/>
    <w:basedOn w:val="DefaultParagraphFont"/>
    <w:link w:val="NoSpacing"/>
    <w:uiPriority w:val="1"/>
    <w:rsid w:val="006B59E2"/>
    <w:rPr>
      <w:lang w:val="en-US"/>
    </w:rPr>
  </w:style>
  <w:style w:type="paragraph" w:styleId="ListParagraph">
    <w:name w:val="List Paragraph"/>
    <w:basedOn w:val="Normal"/>
    <w:uiPriority w:val="34"/>
    <w:qFormat/>
    <w:rsid w:val="006B59E2"/>
    <w:pPr>
      <w:spacing w:after="160" w:line="259" w:lineRule="auto"/>
      <w:ind w:left="720"/>
      <w:contextualSpacing/>
    </w:pPr>
    <w:rPr>
      <w:sz w:val="22"/>
      <w:szCs w:val="22"/>
    </w:rPr>
  </w:style>
  <w:style w:type="paragraph" w:styleId="Quote">
    <w:name w:val="Quote"/>
    <w:basedOn w:val="Normal"/>
    <w:next w:val="Normal"/>
    <w:link w:val="QuoteChar"/>
    <w:uiPriority w:val="29"/>
    <w:qFormat/>
    <w:rsid w:val="006B59E2"/>
    <w:pPr>
      <w:spacing w:before="100" w:after="200" w:line="276" w:lineRule="auto"/>
    </w:pPr>
    <w:rPr>
      <w:rFonts w:eastAsiaTheme="minorEastAsia"/>
      <w:i/>
      <w:iCs/>
      <w:lang w:bidi="ar-SA"/>
    </w:rPr>
  </w:style>
  <w:style w:type="character" w:customStyle="1" w:styleId="QuoteChar">
    <w:name w:val="Quote Char"/>
    <w:basedOn w:val="DefaultParagraphFont"/>
    <w:link w:val="Quote"/>
    <w:uiPriority w:val="29"/>
    <w:rsid w:val="006B59E2"/>
    <w:rPr>
      <w:rFonts w:eastAsiaTheme="minorEastAsia"/>
      <w:i/>
      <w:iCs/>
    </w:rPr>
  </w:style>
  <w:style w:type="paragraph" w:styleId="IntenseQuote">
    <w:name w:val="Intense Quote"/>
    <w:basedOn w:val="Normal"/>
    <w:next w:val="Normal"/>
    <w:link w:val="IntenseQuoteChar"/>
    <w:uiPriority w:val="30"/>
    <w:qFormat/>
    <w:rsid w:val="006B59E2"/>
    <w:pPr>
      <w:spacing w:before="240" w:after="240"/>
      <w:ind w:left="1080" w:right="1080"/>
      <w:jc w:val="center"/>
    </w:pPr>
    <w:rPr>
      <w:rFonts w:eastAsiaTheme="minorEastAsia"/>
      <w:color w:val="4472C4" w:themeColor="accent1"/>
      <w:lang w:bidi="ar-SA"/>
    </w:rPr>
  </w:style>
  <w:style w:type="character" w:customStyle="1" w:styleId="IntenseQuoteChar">
    <w:name w:val="Intense Quote Char"/>
    <w:basedOn w:val="DefaultParagraphFont"/>
    <w:link w:val="IntenseQuote"/>
    <w:uiPriority w:val="30"/>
    <w:rsid w:val="006B59E2"/>
    <w:rPr>
      <w:rFonts w:eastAsiaTheme="minorEastAsia"/>
      <w:color w:val="4472C4" w:themeColor="accent1"/>
    </w:rPr>
  </w:style>
  <w:style w:type="character" w:styleId="SubtleEmphasis">
    <w:name w:val="Subtle Emphasis"/>
    <w:uiPriority w:val="19"/>
    <w:qFormat/>
    <w:rsid w:val="006B59E2"/>
    <w:rPr>
      <w:i/>
      <w:iCs/>
      <w:color w:val="1F3763" w:themeColor="accent1" w:themeShade="7F"/>
    </w:rPr>
  </w:style>
  <w:style w:type="character" w:styleId="IntenseEmphasis">
    <w:name w:val="Intense Emphasis"/>
    <w:uiPriority w:val="21"/>
    <w:qFormat/>
    <w:rsid w:val="006B59E2"/>
    <w:rPr>
      <w:b/>
      <w:bCs/>
      <w:caps/>
      <w:color w:val="1F3763" w:themeColor="accent1" w:themeShade="7F"/>
      <w:spacing w:val="10"/>
    </w:rPr>
  </w:style>
  <w:style w:type="character" w:styleId="SubtleReference">
    <w:name w:val="Subtle Reference"/>
    <w:uiPriority w:val="31"/>
    <w:qFormat/>
    <w:rsid w:val="006B59E2"/>
    <w:rPr>
      <w:b/>
      <w:bCs/>
      <w:color w:val="4472C4" w:themeColor="accent1"/>
    </w:rPr>
  </w:style>
  <w:style w:type="character" w:styleId="IntenseReference">
    <w:name w:val="Intense Reference"/>
    <w:uiPriority w:val="32"/>
    <w:qFormat/>
    <w:rsid w:val="006B59E2"/>
    <w:rPr>
      <w:b/>
      <w:bCs/>
      <w:i/>
      <w:iCs/>
      <w:caps/>
      <w:color w:val="4472C4" w:themeColor="accent1"/>
    </w:rPr>
  </w:style>
  <w:style w:type="character" w:styleId="BookTitle">
    <w:name w:val="Book Title"/>
    <w:basedOn w:val="DefaultParagraphFont"/>
    <w:uiPriority w:val="33"/>
    <w:qFormat/>
    <w:rsid w:val="006B59E2"/>
    <w:rPr>
      <w:b/>
      <w:bCs/>
      <w:i/>
      <w:iCs/>
      <w:spacing w:val="5"/>
    </w:rPr>
  </w:style>
  <w:style w:type="paragraph" w:styleId="TOCHeading">
    <w:name w:val="TOC Heading"/>
    <w:basedOn w:val="Heading1"/>
    <w:next w:val="Normal"/>
    <w:uiPriority w:val="39"/>
    <w:unhideWhenUsed/>
    <w:qFormat/>
    <w:rsid w:val="006B59E2"/>
    <w:pPr>
      <w:bidi w:val="0"/>
      <w:spacing w:before="480" w:after="0" w:line="276" w:lineRule="auto"/>
      <w:jc w:val="left"/>
      <w:outlineLvl w:val="9"/>
    </w:pPr>
    <w:rPr>
      <w:rFonts w:asciiTheme="majorHAnsi" w:hAnsiTheme="majorHAnsi" w:cstheme="majorBidi"/>
      <w:b/>
      <w:sz w:val="28"/>
      <w:szCs w:val="28"/>
    </w:rPr>
  </w:style>
  <w:style w:type="paragraph" w:styleId="NormalWeb">
    <w:name w:val="Normal (Web)"/>
    <w:basedOn w:val="Normal"/>
    <w:uiPriority w:val="99"/>
    <w:unhideWhenUsed/>
    <w:rsid w:val="000030E9"/>
    <w:pPr>
      <w:spacing w:before="100" w:beforeAutospacing="1" w:after="100" w:afterAutospacing="1"/>
    </w:pPr>
    <w:rPr>
      <w:rFonts w:ascii="Times New Roman" w:eastAsia="Times New Roman" w:hAnsi="Times New Roman" w:cs="Times New Roman"/>
      <w:lang w:bidi="ar-SA"/>
    </w:rPr>
  </w:style>
  <w:style w:type="character" w:customStyle="1" w:styleId="apple-converted-space">
    <w:name w:val="apple-converted-space"/>
    <w:basedOn w:val="DefaultParagraphFont"/>
    <w:rsid w:val="000030E9"/>
  </w:style>
  <w:style w:type="character" w:styleId="FootnoteReference">
    <w:name w:val="footnote reference"/>
    <w:basedOn w:val="DefaultParagraphFont"/>
    <w:uiPriority w:val="99"/>
    <w:semiHidden/>
    <w:unhideWhenUsed/>
    <w:rsid w:val="003D27DB"/>
    <w:rPr>
      <w:vertAlign w:val="superscript"/>
    </w:rPr>
  </w:style>
  <w:style w:type="paragraph" w:styleId="HTMLPreformatted">
    <w:name w:val="HTML Preformatted"/>
    <w:basedOn w:val="Normal"/>
    <w:link w:val="HTMLPreformattedChar"/>
    <w:uiPriority w:val="99"/>
    <w:unhideWhenUsed/>
    <w:rsid w:val="00C1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C150C5"/>
    <w:rPr>
      <w:rFonts w:ascii="Courier New" w:eastAsia="Times New Roman" w:hAnsi="Courier New" w:cs="Courier New"/>
      <w:sz w:val="20"/>
      <w:szCs w:val="20"/>
    </w:rPr>
  </w:style>
  <w:style w:type="character" w:styleId="Hyperlink">
    <w:name w:val="Hyperlink"/>
    <w:basedOn w:val="DefaultParagraphFont"/>
    <w:uiPriority w:val="99"/>
    <w:unhideWhenUsed/>
    <w:rsid w:val="00103DE1"/>
    <w:rPr>
      <w:color w:val="0563C1" w:themeColor="hyperlink"/>
      <w:u w:val="single"/>
    </w:rPr>
  </w:style>
  <w:style w:type="character" w:styleId="UnresolvedMention">
    <w:name w:val="Unresolved Mention"/>
    <w:basedOn w:val="DefaultParagraphFont"/>
    <w:uiPriority w:val="99"/>
    <w:semiHidden/>
    <w:unhideWhenUsed/>
    <w:rsid w:val="0010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39">
      <w:bodyDiv w:val="1"/>
      <w:marLeft w:val="0"/>
      <w:marRight w:val="0"/>
      <w:marTop w:val="0"/>
      <w:marBottom w:val="0"/>
      <w:divBdr>
        <w:top w:val="none" w:sz="0" w:space="0" w:color="auto"/>
        <w:left w:val="none" w:sz="0" w:space="0" w:color="auto"/>
        <w:bottom w:val="none" w:sz="0" w:space="0" w:color="auto"/>
        <w:right w:val="none" w:sz="0" w:space="0" w:color="auto"/>
      </w:divBdr>
      <w:divsChild>
        <w:div w:id="307562526">
          <w:marLeft w:val="0"/>
          <w:marRight w:val="0"/>
          <w:marTop w:val="0"/>
          <w:marBottom w:val="0"/>
          <w:divBdr>
            <w:top w:val="none" w:sz="0" w:space="0" w:color="auto"/>
            <w:left w:val="none" w:sz="0" w:space="0" w:color="auto"/>
            <w:bottom w:val="none" w:sz="0" w:space="0" w:color="auto"/>
            <w:right w:val="none" w:sz="0" w:space="0" w:color="auto"/>
          </w:divBdr>
          <w:divsChild>
            <w:div w:id="1826969697">
              <w:marLeft w:val="0"/>
              <w:marRight w:val="0"/>
              <w:marTop w:val="0"/>
              <w:marBottom w:val="0"/>
              <w:divBdr>
                <w:top w:val="none" w:sz="0" w:space="0" w:color="auto"/>
                <w:left w:val="none" w:sz="0" w:space="0" w:color="auto"/>
                <w:bottom w:val="none" w:sz="0" w:space="0" w:color="auto"/>
                <w:right w:val="none" w:sz="0" w:space="0" w:color="auto"/>
              </w:divBdr>
              <w:divsChild>
                <w:div w:id="3561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671">
      <w:bodyDiv w:val="1"/>
      <w:marLeft w:val="0"/>
      <w:marRight w:val="0"/>
      <w:marTop w:val="0"/>
      <w:marBottom w:val="0"/>
      <w:divBdr>
        <w:top w:val="none" w:sz="0" w:space="0" w:color="auto"/>
        <w:left w:val="none" w:sz="0" w:space="0" w:color="auto"/>
        <w:bottom w:val="none" w:sz="0" w:space="0" w:color="auto"/>
        <w:right w:val="none" w:sz="0" w:space="0" w:color="auto"/>
      </w:divBdr>
    </w:div>
    <w:div w:id="200823322">
      <w:bodyDiv w:val="1"/>
      <w:marLeft w:val="0"/>
      <w:marRight w:val="0"/>
      <w:marTop w:val="0"/>
      <w:marBottom w:val="0"/>
      <w:divBdr>
        <w:top w:val="none" w:sz="0" w:space="0" w:color="auto"/>
        <w:left w:val="none" w:sz="0" w:space="0" w:color="auto"/>
        <w:bottom w:val="none" w:sz="0" w:space="0" w:color="auto"/>
        <w:right w:val="none" w:sz="0" w:space="0" w:color="auto"/>
      </w:divBdr>
      <w:divsChild>
        <w:div w:id="765687226">
          <w:marLeft w:val="0"/>
          <w:marRight w:val="0"/>
          <w:marTop w:val="0"/>
          <w:marBottom w:val="0"/>
          <w:divBdr>
            <w:top w:val="none" w:sz="0" w:space="0" w:color="auto"/>
            <w:left w:val="none" w:sz="0" w:space="0" w:color="auto"/>
            <w:bottom w:val="none" w:sz="0" w:space="0" w:color="auto"/>
            <w:right w:val="none" w:sz="0" w:space="0" w:color="auto"/>
          </w:divBdr>
          <w:divsChild>
            <w:div w:id="1674334158">
              <w:marLeft w:val="0"/>
              <w:marRight w:val="0"/>
              <w:marTop w:val="0"/>
              <w:marBottom w:val="0"/>
              <w:divBdr>
                <w:top w:val="none" w:sz="0" w:space="0" w:color="auto"/>
                <w:left w:val="none" w:sz="0" w:space="0" w:color="auto"/>
                <w:bottom w:val="none" w:sz="0" w:space="0" w:color="auto"/>
                <w:right w:val="none" w:sz="0" w:space="0" w:color="auto"/>
              </w:divBdr>
              <w:divsChild>
                <w:div w:id="1495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98616">
      <w:bodyDiv w:val="1"/>
      <w:marLeft w:val="0"/>
      <w:marRight w:val="0"/>
      <w:marTop w:val="0"/>
      <w:marBottom w:val="0"/>
      <w:divBdr>
        <w:top w:val="none" w:sz="0" w:space="0" w:color="auto"/>
        <w:left w:val="none" w:sz="0" w:space="0" w:color="auto"/>
        <w:bottom w:val="none" w:sz="0" w:space="0" w:color="auto"/>
        <w:right w:val="none" w:sz="0" w:space="0" w:color="auto"/>
      </w:divBdr>
      <w:divsChild>
        <w:div w:id="13043299">
          <w:marLeft w:val="0"/>
          <w:marRight w:val="0"/>
          <w:marTop w:val="0"/>
          <w:marBottom w:val="0"/>
          <w:divBdr>
            <w:top w:val="none" w:sz="0" w:space="0" w:color="auto"/>
            <w:left w:val="none" w:sz="0" w:space="0" w:color="auto"/>
            <w:bottom w:val="none" w:sz="0" w:space="0" w:color="auto"/>
            <w:right w:val="none" w:sz="0" w:space="0" w:color="auto"/>
          </w:divBdr>
          <w:divsChild>
            <w:div w:id="686323200">
              <w:marLeft w:val="0"/>
              <w:marRight w:val="0"/>
              <w:marTop w:val="0"/>
              <w:marBottom w:val="0"/>
              <w:divBdr>
                <w:top w:val="none" w:sz="0" w:space="0" w:color="auto"/>
                <w:left w:val="none" w:sz="0" w:space="0" w:color="auto"/>
                <w:bottom w:val="none" w:sz="0" w:space="0" w:color="auto"/>
                <w:right w:val="none" w:sz="0" w:space="0" w:color="auto"/>
              </w:divBdr>
              <w:divsChild>
                <w:div w:id="6428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4173">
      <w:bodyDiv w:val="1"/>
      <w:marLeft w:val="0"/>
      <w:marRight w:val="0"/>
      <w:marTop w:val="0"/>
      <w:marBottom w:val="0"/>
      <w:divBdr>
        <w:top w:val="none" w:sz="0" w:space="0" w:color="auto"/>
        <w:left w:val="none" w:sz="0" w:space="0" w:color="auto"/>
        <w:bottom w:val="none" w:sz="0" w:space="0" w:color="auto"/>
        <w:right w:val="none" w:sz="0" w:space="0" w:color="auto"/>
      </w:divBdr>
      <w:divsChild>
        <w:div w:id="80419385">
          <w:marLeft w:val="0"/>
          <w:marRight w:val="0"/>
          <w:marTop w:val="0"/>
          <w:marBottom w:val="0"/>
          <w:divBdr>
            <w:top w:val="none" w:sz="0" w:space="0" w:color="auto"/>
            <w:left w:val="none" w:sz="0" w:space="0" w:color="auto"/>
            <w:bottom w:val="none" w:sz="0" w:space="0" w:color="auto"/>
            <w:right w:val="none" w:sz="0" w:space="0" w:color="auto"/>
          </w:divBdr>
          <w:divsChild>
            <w:div w:id="2144036591">
              <w:marLeft w:val="0"/>
              <w:marRight w:val="0"/>
              <w:marTop w:val="0"/>
              <w:marBottom w:val="0"/>
              <w:divBdr>
                <w:top w:val="none" w:sz="0" w:space="0" w:color="auto"/>
                <w:left w:val="none" w:sz="0" w:space="0" w:color="auto"/>
                <w:bottom w:val="none" w:sz="0" w:space="0" w:color="auto"/>
                <w:right w:val="none" w:sz="0" w:space="0" w:color="auto"/>
              </w:divBdr>
              <w:divsChild>
                <w:div w:id="11248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9911">
      <w:bodyDiv w:val="1"/>
      <w:marLeft w:val="0"/>
      <w:marRight w:val="0"/>
      <w:marTop w:val="0"/>
      <w:marBottom w:val="0"/>
      <w:divBdr>
        <w:top w:val="none" w:sz="0" w:space="0" w:color="auto"/>
        <w:left w:val="none" w:sz="0" w:space="0" w:color="auto"/>
        <w:bottom w:val="none" w:sz="0" w:space="0" w:color="auto"/>
        <w:right w:val="none" w:sz="0" w:space="0" w:color="auto"/>
      </w:divBdr>
      <w:divsChild>
        <w:div w:id="1487358301">
          <w:marLeft w:val="0"/>
          <w:marRight w:val="0"/>
          <w:marTop w:val="0"/>
          <w:marBottom w:val="0"/>
          <w:divBdr>
            <w:top w:val="none" w:sz="0" w:space="0" w:color="auto"/>
            <w:left w:val="none" w:sz="0" w:space="0" w:color="auto"/>
            <w:bottom w:val="none" w:sz="0" w:space="0" w:color="auto"/>
            <w:right w:val="none" w:sz="0" w:space="0" w:color="auto"/>
          </w:divBdr>
          <w:divsChild>
            <w:div w:id="580025999">
              <w:marLeft w:val="0"/>
              <w:marRight w:val="0"/>
              <w:marTop w:val="0"/>
              <w:marBottom w:val="0"/>
              <w:divBdr>
                <w:top w:val="none" w:sz="0" w:space="0" w:color="auto"/>
                <w:left w:val="none" w:sz="0" w:space="0" w:color="auto"/>
                <w:bottom w:val="none" w:sz="0" w:space="0" w:color="auto"/>
                <w:right w:val="none" w:sz="0" w:space="0" w:color="auto"/>
              </w:divBdr>
              <w:divsChild>
                <w:div w:id="21318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3195">
      <w:bodyDiv w:val="1"/>
      <w:marLeft w:val="0"/>
      <w:marRight w:val="0"/>
      <w:marTop w:val="0"/>
      <w:marBottom w:val="0"/>
      <w:divBdr>
        <w:top w:val="none" w:sz="0" w:space="0" w:color="auto"/>
        <w:left w:val="none" w:sz="0" w:space="0" w:color="auto"/>
        <w:bottom w:val="none" w:sz="0" w:space="0" w:color="auto"/>
        <w:right w:val="none" w:sz="0" w:space="0" w:color="auto"/>
      </w:divBdr>
      <w:divsChild>
        <w:div w:id="475688775">
          <w:marLeft w:val="0"/>
          <w:marRight w:val="0"/>
          <w:marTop w:val="0"/>
          <w:marBottom w:val="0"/>
          <w:divBdr>
            <w:top w:val="none" w:sz="0" w:space="0" w:color="auto"/>
            <w:left w:val="none" w:sz="0" w:space="0" w:color="auto"/>
            <w:bottom w:val="none" w:sz="0" w:space="0" w:color="auto"/>
            <w:right w:val="none" w:sz="0" w:space="0" w:color="auto"/>
          </w:divBdr>
          <w:divsChild>
            <w:div w:id="278293946">
              <w:marLeft w:val="0"/>
              <w:marRight w:val="0"/>
              <w:marTop w:val="0"/>
              <w:marBottom w:val="0"/>
              <w:divBdr>
                <w:top w:val="none" w:sz="0" w:space="0" w:color="auto"/>
                <w:left w:val="none" w:sz="0" w:space="0" w:color="auto"/>
                <w:bottom w:val="none" w:sz="0" w:space="0" w:color="auto"/>
                <w:right w:val="none" w:sz="0" w:space="0" w:color="auto"/>
              </w:divBdr>
              <w:divsChild>
                <w:div w:id="11888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7898">
      <w:bodyDiv w:val="1"/>
      <w:marLeft w:val="0"/>
      <w:marRight w:val="0"/>
      <w:marTop w:val="0"/>
      <w:marBottom w:val="0"/>
      <w:divBdr>
        <w:top w:val="none" w:sz="0" w:space="0" w:color="auto"/>
        <w:left w:val="none" w:sz="0" w:space="0" w:color="auto"/>
        <w:bottom w:val="none" w:sz="0" w:space="0" w:color="auto"/>
        <w:right w:val="none" w:sz="0" w:space="0" w:color="auto"/>
      </w:divBdr>
      <w:divsChild>
        <w:div w:id="931166153">
          <w:marLeft w:val="0"/>
          <w:marRight w:val="0"/>
          <w:marTop w:val="0"/>
          <w:marBottom w:val="0"/>
          <w:divBdr>
            <w:top w:val="none" w:sz="0" w:space="0" w:color="auto"/>
            <w:left w:val="none" w:sz="0" w:space="0" w:color="auto"/>
            <w:bottom w:val="none" w:sz="0" w:space="0" w:color="auto"/>
            <w:right w:val="none" w:sz="0" w:space="0" w:color="auto"/>
          </w:divBdr>
          <w:divsChild>
            <w:div w:id="22632302">
              <w:marLeft w:val="0"/>
              <w:marRight w:val="0"/>
              <w:marTop w:val="0"/>
              <w:marBottom w:val="0"/>
              <w:divBdr>
                <w:top w:val="none" w:sz="0" w:space="0" w:color="auto"/>
                <w:left w:val="none" w:sz="0" w:space="0" w:color="auto"/>
                <w:bottom w:val="none" w:sz="0" w:space="0" w:color="auto"/>
                <w:right w:val="none" w:sz="0" w:space="0" w:color="auto"/>
              </w:divBdr>
              <w:divsChild>
                <w:div w:id="21434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3729">
      <w:bodyDiv w:val="1"/>
      <w:marLeft w:val="0"/>
      <w:marRight w:val="0"/>
      <w:marTop w:val="0"/>
      <w:marBottom w:val="0"/>
      <w:divBdr>
        <w:top w:val="none" w:sz="0" w:space="0" w:color="auto"/>
        <w:left w:val="none" w:sz="0" w:space="0" w:color="auto"/>
        <w:bottom w:val="none" w:sz="0" w:space="0" w:color="auto"/>
        <w:right w:val="none" w:sz="0" w:space="0" w:color="auto"/>
      </w:divBdr>
      <w:divsChild>
        <w:div w:id="192574016">
          <w:marLeft w:val="0"/>
          <w:marRight w:val="0"/>
          <w:marTop w:val="0"/>
          <w:marBottom w:val="0"/>
          <w:divBdr>
            <w:top w:val="none" w:sz="0" w:space="0" w:color="auto"/>
            <w:left w:val="none" w:sz="0" w:space="0" w:color="auto"/>
            <w:bottom w:val="none" w:sz="0" w:space="0" w:color="auto"/>
            <w:right w:val="none" w:sz="0" w:space="0" w:color="auto"/>
          </w:divBdr>
          <w:divsChild>
            <w:div w:id="307443262">
              <w:marLeft w:val="0"/>
              <w:marRight w:val="0"/>
              <w:marTop w:val="0"/>
              <w:marBottom w:val="0"/>
              <w:divBdr>
                <w:top w:val="none" w:sz="0" w:space="0" w:color="auto"/>
                <w:left w:val="none" w:sz="0" w:space="0" w:color="auto"/>
                <w:bottom w:val="none" w:sz="0" w:space="0" w:color="auto"/>
                <w:right w:val="none" w:sz="0" w:space="0" w:color="auto"/>
              </w:divBdr>
              <w:divsChild>
                <w:div w:id="3647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9129">
      <w:bodyDiv w:val="1"/>
      <w:marLeft w:val="0"/>
      <w:marRight w:val="0"/>
      <w:marTop w:val="0"/>
      <w:marBottom w:val="0"/>
      <w:divBdr>
        <w:top w:val="none" w:sz="0" w:space="0" w:color="auto"/>
        <w:left w:val="none" w:sz="0" w:space="0" w:color="auto"/>
        <w:bottom w:val="none" w:sz="0" w:space="0" w:color="auto"/>
        <w:right w:val="none" w:sz="0" w:space="0" w:color="auto"/>
      </w:divBdr>
      <w:divsChild>
        <w:div w:id="949512834">
          <w:marLeft w:val="0"/>
          <w:marRight w:val="0"/>
          <w:marTop w:val="0"/>
          <w:marBottom w:val="0"/>
          <w:divBdr>
            <w:top w:val="none" w:sz="0" w:space="0" w:color="auto"/>
            <w:left w:val="none" w:sz="0" w:space="0" w:color="auto"/>
            <w:bottom w:val="none" w:sz="0" w:space="0" w:color="auto"/>
            <w:right w:val="none" w:sz="0" w:space="0" w:color="auto"/>
          </w:divBdr>
          <w:divsChild>
            <w:div w:id="921061646">
              <w:marLeft w:val="0"/>
              <w:marRight w:val="0"/>
              <w:marTop w:val="0"/>
              <w:marBottom w:val="0"/>
              <w:divBdr>
                <w:top w:val="none" w:sz="0" w:space="0" w:color="auto"/>
                <w:left w:val="none" w:sz="0" w:space="0" w:color="auto"/>
                <w:bottom w:val="none" w:sz="0" w:space="0" w:color="auto"/>
                <w:right w:val="none" w:sz="0" w:space="0" w:color="auto"/>
              </w:divBdr>
              <w:divsChild>
                <w:div w:id="12078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0311">
      <w:bodyDiv w:val="1"/>
      <w:marLeft w:val="0"/>
      <w:marRight w:val="0"/>
      <w:marTop w:val="0"/>
      <w:marBottom w:val="0"/>
      <w:divBdr>
        <w:top w:val="none" w:sz="0" w:space="0" w:color="auto"/>
        <w:left w:val="none" w:sz="0" w:space="0" w:color="auto"/>
        <w:bottom w:val="none" w:sz="0" w:space="0" w:color="auto"/>
        <w:right w:val="none" w:sz="0" w:space="0" w:color="auto"/>
      </w:divBdr>
      <w:divsChild>
        <w:div w:id="1349793830">
          <w:marLeft w:val="0"/>
          <w:marRight w:val="0"/>
          <w:marTop w:val="0"/>
          <w:marBottom w:val="0"/>
          <w:divBdr>
            <w:top w:val="none" w:sz="0" w:space="0" w:color="auto"/>
            <w:left w:val="none" w:sz="0" w:space="0" w:color="auto"/>
            <w:bottom w:val="none" w:sz="0" w:space="0" w:color="auto"/>
            <w:right w:val="none" w:sz="0" w:space="0" w:color="auto"/>
          </w:divBdr>
          <w:divsChild>
            <w:div w:id="315692459">
              <w:marLeft w:val="0"/>
              <w:marRight w:val="0"/>
              <w:marTop w:val="0"/>
              <w:marBottom w:val="0"/>
              <w:divBdr>
                <w:top w:val="none" w:sz="0" w:space="0" w:color="auto"/>
                <w:left w:val="none" w:sz="0" w:space="0" w:color="auto"/>
                <w:bottom w:val="none" w:sz="0" w:space="0" w:color="auto"/>
                <w:right w:val="none" w:sz="0" w:space="0" w:color="auto"/>
              </w:divBdr>
              <w:divsChild>
                <w:div w:id="481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58429">
      <w:bodyDiv w:val="1"/>
      <w:marLeft w:val="0"/>
      <w:marRight w:val="0"/>
      <w:marTop w:val="0"/>
      <w:marBottom w:val="0"/>
      <w:divBdr>
        <w:top w:val="none" w:sz="0" w:space="0" w:color="auto"/>
        <w:left w:val="none" w:sz="0" w:space="0" w:color="auto"/>
        <w:bottom w:val="none" w:sz="0" w:space="0" w:color="auto"/>
        <w:right w:val="none" w:sz="0" w:space="0" w:color="auto"/>
      </w:divBdr>
      <w:divsChild>
        <w:div w:id="1967588520">
          <w:marLeft w:val="0"/>
          <w:marRight w:val="0"/>
          <w:marTop w:val="0"/>
          <w:marBottom w:val="0"/>
          <w:divBdr>
            <w:top w:val="none" w:sz="0" w:space="0" w:color="auto"/>
            <w:left w:val="none" w:sz="0" w:space="0" w:color="auto"/>
            <w:bottom w:val="none" w:sz="0" w:space="0" w:color="auto"/>
            <w:right w:val="none" w:sz="0" w:space="0" w:color="auto"/>
          </w:divBdr>
          <w:divsChild>
            <w:div w:id="829950746">
              <w:marLeft w:val="0"/>
              <w:marRight w:val="0"/>
              <w:marTop w:val="0"/>
              <w:marBottom w:val="0"/>
              <w:divBdr>
                <w:top w:val="none" w:sz="0" w:space="0" w:color="auto"/>
                <w:left w:val="none" w:sz="0" w:space="0" w:color="auto"/>
                <w:bottom w:val="none" w:sz="0" w:space="0" w:color="auto"/>
                <w:right w:val="none" w:sz="0" w:space="0" w:color="auto"/>
              </w:divBdr>
              <w:divsChild>
                <w:div w:id="3944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4500">
      <w:bodyDiv w:val="1"/>
      <w:marLeft w:val="0"/>
      <w:marRight w:val="0"/>
      <w:marTop w:val="0"/>
      <w:marBottom w:val="0"/>
      <w:divBdr>
        <w:top w:val="none" w:sz="0" w:space="0" w:color="auto"/>
        <w:left w:val="none" w:sz="0" w:space="0" w:color="auto"/>
        <w:bottom w:val="none" w:sz="0" w:space="0" w:color="auto"/>
        <w:right w:val="none" w:sz="0" w:space="0" w:color="auto"/>
      </w:divBdr>
      <w:divsChild>
        <w:div w:id="1750271911">
          <w:marLeft w:val="0"/>
          <w:marRight w:val="0"/>
          <w:marTop w:val="0"/>
          <w:marBottom w:val="0"/>
          <w:divBdr>
            <w:top w:val="none" w:sz="0" w:space="0" w:color="auto"/>
            <w:left w:val="none" w:sz="0" w:space="0" w:color="auto"/>
            <w:bottom w:val="none" w:sz="0" w:space="0" w:color="auto"/>
            <w:right w:val="none" w:sz="0" w:space="0" w:color="auto"/>
          </w:divBdr>
          <w:divsChild>
            <w:div w:id="1405642361">
              <w:marLeft w:val="0"/>
              <w:marRight w:val="0"/>
              <w:marTop w:val="0"/>
              <w:marBottom w:val="0"/>
              <w:divBdr>
                <w:top w:val="none" w:sz="0" w:space="0" w:color="auto"/>
                <w:left w:val="none" w:sz="0" w:space="0" w:color="auto"/>
                <w:bottom w:val="none" w:sz="0" w:space="0" w:color="auto"/>
                <w:right w:val="none" w:sz="0" w:space="0" w:color="auto"/>
              </w:divBdr>
              <w:divsChild>
                <w:div w:id="16190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9751">
      <w:bodyDiv w:val="1"/>
      <w:marLeft w:val="0"/>
      <w:marRight w:val="0"/>
      <w:marTop w:val="0"/>
      <w:marBottom w:val="0"/>
      <w:divBdr>
        <w:top w:val="none" w:sz="0" w:space="0" w:color="auto"/>
        <w:left w:val="none" w:sz="0" w:space="0" w:color="auto"/>
        <w:bottom w:val="none" w:sz="0" w:space="0" w:color="auto"/>
        <w:right w:val="none" w:sz="0" w:space="0" w:color="auto"/>
      </w:divBdr>
      <w:divsChild>
        <w:div w:id="1271011738">
          <w:marLeft w:val="0"/>
          <w:marRight w:val="0"/>
          <w:marTop w:val="0"/>
          <w:marBottom w:val="0"/>
          <w:divBdr>
            <w:top w:val="none" w:sz="0" w:space="0" w:color="auto"/>
            <w:left w:val="none" w:sz="0" w:space="0" w:color="auto"/>
            <w:bottom w:val="none" w:sz="0" w:space="0" w:color="auto"/>
            <w:right w:val="none" w:sz="0" w:space="0" w:color="auto"/>
          </w:divBdr>
          <w:divsChild>
            <w:div w:id="414785350">
              <w:marLeft w:val="0"/>
              <w:marRight w:val="0"/>
              <w:marTop w:val="0"/>
              <w:marBottom w:val="0"/>
              <w:divBdr>
                <w:top w:val="none" w:sz="0" w:space="0" w:color="auto"/>
                <w:left w:val="none" w:sz="0" w:space="0" w:color="auto"/>
                <w:bottom w:val="none" w:sz="0" w:space="0" w:color="auto"/>
                <w:right w:val="none" w:sz="0" w:space="0" w:color="auto"/>
              </w:divBdr>
              <w:divsChild>
                <w:div w:id="3767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0187">
      <w:bodyDiv w:val="1"/>
      <w:marLeft w:val="0"/>
      <w:marRight w:val="0"/>
      <w:marTop w:val="0"/>
      <w:marBottom w:val="0"/>
      <w:divBdr>
        <w:top w:val="none" w:sz="0" w:space="0" w:color="auto"/>
        <w:left w:val="none" w:sz="0" w:space="0" w:color="auto"/>
        <w:bottom w:val="none" w:sz="0" w:space="0" w:color="auto"/>
        <w:right w:val="none" w:sz="0" w:space="0" w:color="auto"/>
      </w:divBdr>
      <w:divsChild>
        <w:div w:id="560142419">
          <w:marLeft w:val="0"/>
          <w:marRight w:val="0"/>
          <w:marTop w:val="0"/>
          <w:marBottom w:val="0"/>
          <w:divBdr>
            <w:top w:val="none" w:sz="0" w:space="0" w:color="auto"/>
            <w:left w:val="none" w:sz="0" w:space="0" w:color="auto"/>
            <w:bottom w:val="none" w:sz="0" w:space="0" w:color="auto"/>
            <w:right w:val="none" w:sz="0" w:space="0" w:color="auto"/>
          </w:divBdr>
          <w:divsChild>
            <w:div w:id="938413481">
              <w:marLeft w:val="0"/>
              <w:marRight w:val="0"/>
              <w:marTop w:val="0"/>
              <w:marBottom w:val="0"/>
              <w:divBdr>
                <w:top w:val="none" w:sz="0" w:space="0" w:color="auto"/>
                <w:left w:val="none" w:sz="0" w:space="0" w:color="auto"/>
                <w:bottom w:val="none" w:sz="0" w:space="0" w:color="auto"/>
                <w:right w:val="none" w:sz="0" w:space="0" w:color="auto"/>
              </w:divBdr>
              <w:divsChild>
                <w:div w:id="11401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4069">
      <w:bodyDiv w:val="1"/>
      <w:marLeft w:val="0"/>
      <w:marRight w:val="0"/>
      <w:marTop w:val="0"/>
      <w:marBottom w:val="0"/>
      <w:divBdr>
        <w:top w:val="none" w:sz="0" w:space="0" w:color="auto"/>
        <w:left w:val="none" w:sz="0" w:space="0" w:color="auto"/>
        <w:bottom w:val="none" w:sz="0" w:space="0" w:color="auto"/>
        <w:right w:val="none" w:sz="0" w:space="0" w:color="auto"/>
      </w:divBdr>
      <w:divsChild>
        <w:div w:id="48460732">
          <w:marLeft w:val="0"/>
          <w:marRight w:val="0"/>
          <w:marTop w:val="0"/>
          <w:marBottom w:val="0"/>
          <w:divBdr>
            <w:top w:val="none" w:sz="0" w:space="0" w:color="auto"/>
            <w:left w:val="none" w:sz="0" w:space="0" w:color="auto"/>
            <w:bottom w:val="none" w:sz="0" w:space="0" w:color="auto"/>
            <w:right w:val="none" w:sz="0" w:space="0" w:color="auto"/>
          </w:divBdr>
          <w:divsChild>
            <w:div w:id="964509697">
              <w:marLeft w:val="0"/>
              <w:marRight w:val="0"/>
              <w:marTop w:val="0"/>
              <w:marBottom w:val="0"/>
              <w:divBdr>
                <w:top w:val="none" w:sz="0" w:space="0" w:color="auto"/>
                <w:left w:val="none" w:sz="0" w:space="0" w:color="auto"/>
                <w:bottom w:val="none" w:sz="0" w:space="0" w:color="auto"/>
                <w:right w:val="none" w:sz="0" w:space="0" w:color="auto"/>
              </w:divBdr>
              <w:divsChild>
                <w:div w:id="19007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7800">
      <w:bodyDiv w:val="1"/>
      <w:marLeft w:val="0"/>
      <w:marRight w:val="0"/>
      <w:marTop w:val="0"/>
      <w:marBottom w:val="0"/>
      <w:divBdr>
        <w:top w:val="none" w:sz="0" w:space="0" w:color="auto"/>
        <w:left w:val="none" w:sz="0" w:space="0" w:color="auto"/>
        <w:bottom w:val="none" w:sz="0" w:space="0" w:color="auto"/>
        <w:right w:val="none" w:sz="0" w:space="0" w:color="auto"/>
      </w:divBdr>
      <w:divsChild>
        <w:div w:id="529222272">
          <w:marLeft w:val="0"/>
          <w:marRight w:val="0"/>
          <w:marTop w:val="0"/>
          <w:marBottom w:val="0"/>
          <w:divBdr>
            <w:top w:val="none" w:sz="0" w:space="0" w:color="auto"/>
            <w:left w:val="none" w:sz="0" w:space="0" w:color="auto"/>
            <w:bottom w:val="none" w:sz="0" w:space="0" w:color="auto"/>
            <w:right w:val="none" w:sz="0" w:space="0" w:color="auto"/>
          </w:divBdr>
          <w:divsChild>
            <w:div w:id="1702391783">
              <w:marLeft w:val="0"/>
              <w:marRight w:val="0"/>
              <w:marTop w:val="0"/>
              <w:marBottom w:val="0"/>
              <w:divBdr>
                <w:top w:val="none" w:sz="0" w:space="0" w:color="auto"/>
                <w:left w:val="none" w:sz="0" w:space="0" w:color="auto"/>
                <w:bottom w:val="none" w:sz="0" w:space="0" w:color="auto"/>
                <w:right w:val="none" w:sz="0" w:space="0" w:color="auto"/>
              </w:divBdr>
              <w:divsChild>
                <w:div w:id="6378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09972">
      <w:bodyDiv w:val="1"/>
      <w:marLeft w:val="0"/>
      <w:marRight w:val="0"/>
      <w:marTop w:val="0"/>
      <w:marBottom w:val="0"/>
      <w:divBdr>
        <w:top w:val="none" w:sz="0" w:space="0" w:color="auto"/>
        <w:left w:val="none" w:sz="0" w:space="0" w:color="auto"/>
        <w:bottom w:val="none" w:sz="0" w:space="0" w:color="auto"/>
        <w:right w:val="none" w:sz="0" w:space="0" w:color="auto"/>
      </w:divBdr>
      <w:divsChild>
        <w:div w:id="127280525">
          <w:marLeft w:val="0"/>
          <w:marRight w:val="0"/>
          <w:marTop w:val="0"/>
          <w:marBottom w:val="0"/>
          <w:divBdr>
            <w:top w:val="none" w:sz="0" w:space="0" w:color="auto"/>
            <w:left w:val="none" w:sz="0" w:space="0" w:color="auto"/>
            <w:bottom w:val="none" w:sz="0" w:space="0" w:color="auto"/>
            <w:right w:val="none" w:sz="0" w:space="0" w:color="auto"/>
          </w:divBdr>
          <w:divsChild>
            <w:div w:id="863638710">
              <w:marLeft w:val="0"/>
              <w:marRight w:val="0"/>
              <w:marTop w:val="0"/>
              <w:marBottom w:val="0"/>
              <w:divBdr>
                <w:top w:val="none" w:sz="0" w:space="0" w:color="auto"/>
                <w:left w:val="none" w:sz="0" w:space="0" w:color="auto"/>
                <w:bottom w:val="none" w:sz="0" w:space="0" w:color="auto"/>
                <w:right w:val="none" w:sz="0" w:space="0" w:color="auto"/>
              </w:divBdr>
              <w:divsChild>
                <w:div w:id="8435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50590">
      <w:bodyDiv w:val="1"/>
      <w:marLeft w:val="0"/>
      <w:marRight w:val="0"/>
      <w:marTop w:val="0"/>
      <w:marBottom w:val="0"/>
      <w:divBdr>
        <w:top w:val="none" w:sz="0" w:space="0" w:color="auto"/>
        <w:left w:val="none" w:sz="0" w:space="0" w:color="auto"/>
        <w:bottom w:val="none" w:sz="0" w:space="0" w:color="auto"/>
        <w:right w:val="none" w:sz="0" w:space="0" w:color="auto"/>
      </w:divBdr>
      <w:divsChild>
        <w:div w:id="660617068">
          <w:marLeft w:val="0"/>
          <w:marRight w:val="0"/>
          <w:marTop w:val="0"/>
          <w:marBottom w:val="0"/>
          <w:divBdr>
            <w:top w:val="none" w:sz="0" w:space="0" w:color="auto"/>
            <w:left w:val="none" w:sz="0" w:space="0" w:color="auto"/>
            <w:bottom w:val="none" w:sz="0" w:space="0" w:color="auto"/>
            <w:right w:val="none" w:sz="0" w:space="0" w:color="auto"/>
          </w:divBdr>
          <w:divsChild>
            <w:div w:id="792598647">
              <w:marLeft w:val="0"/>
              <w:marRight w:val="0"/>
              <w:marTop w:val="0"/>
              <w:marBottom w:val="0"/>
              <w:divBdr>
                <w:top w:val="none" w:sz="0" w:space="0" w:color="auto"/>
                <w:left w:val="none" w:sz="0" w:space="0" w:color="auto"/>
                <w:bottom w:val="none" w:sz="0" w:space="0" w:color="auto"/>
                <w:right w:val="none" w:sz="0" w:space="0" w:color="auto"/>
              </w:divBdr>
              <w:divsChild>
                <w:div w:id="10752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2353">
      <w:bodyDiv w:val="1"/>
      <w:marLeft w:val="0"/>
      <w:marRight w:val="0"/>
      <w:marTop w:val="0"/>
      <w:marBottom w:val="0"/>
      <w:divBdr>
        <w:top w:val="none" w:sz="0" w:space="0" w:color="auto"/>
        <w:left w:val="none" w:sz="0" w:space="0" w:color="auto"/>
        <w:bottom w:val="none" w:sz="0" w:space="0" w:color="auto"/>
        <w:right w:val="none" w:sz="0" w:space="0" w:color="auto"/>
      </w:divBdr>
      <w:divsChild>
        <w:div w:id="1613853989">
          <w:marLeft w:val="0"/>
          <w:marRight w:val="0"/>
          <w:marTop w:val="0"/>
          <w:marBottom w:val="0"/>
          <w:divBdr>
            <w:top w:val="none" w:sz="0" w:space="0" w:color="auto"/>
            <w:left w:val="none" w:sz="0" w:space="0" w:color="auto"/>
            <w:bottom w:val="none" w:sz="0" w:space="0" w:color="auto"/>
            <w:right w:val="none" w:sz="0" w:space="0" w:color="auto"/>
          </w:divBdr>
          <w:divsChild>
            <w:div w:id="965431904">
              <w:marLeft w:val="0"/>
              <w:marRight w:val="0"/>
              <w:marTop w:val="0"/>
              <w:marBottom w:val="0"/>
              <w:divBdr>
                <w:top w:val="none" w:sz="0" w:space="0" w:color="auto"/>
                <w:left w:val="none" w:sz="0" w:space="0" w:color="auto"/>
                <w:bottom w:val="none" w:sz="0" w:space="0" w:color="auto"/>
                <w:right w:val="none" w:sz="0" w:space="0" w:color="auto"/>
              </w:divBdr>
              <w:divsChild>
                <w:div w:id="17395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351">
      <w:bodyDiv w:val="1"/>
      <w:marLeft w:val="0"/>
      <w:marRight w:val="0"/>
      <w:marTop w:val="0"/>
      <w:marBottom w:val="0"/>
      <w:divBdr>
        <w:top w:val="none" w:sz="0" w:space="0" w:color="auto"/>
        <w:left w:val="none" w:sz="0" w:space="0" w:color="auto"/>
        <w:bottom w:val="none" w:sz="0" w:space="0" w:color="auto"/>
        <w:right w:val="none" w:sz="0" w:space="0" w:color="auto"/>
      </w:divBdr>
      <w:divsChild>
        <w:div w:id="1177885863">
          <w:marLeft w:val="0"/>
          <w:marRight w:val="0"/>
          <w:marTop w:val="0"/>
          <w:marBottom w:val="0"/>
          <w:divBdr>
            <w:top w:val="none" w:sz="0" w:space="0" w:color="auto"/>
            <w:left w:val="none" w:sz="0" w:space="0" w:color="auto"/>
            <w:bottom w:val="none" w:sz="0" w:space="0" w:color="auto"/>
            <w:right w:val="none" w:sz="0" w:space="0" w:color="auto"/>
          </w:divBdr>
          <w:divsChild>
            <w:div w:id="334260033">
              <w:marLeft w:val="0"/>
              <w:marRight w:val="0"/>
              <w:marTop w:val="0"/>
              <w:marBottom w:val="0"/>
              <w:divBdr>
                <w:top w:val="none" w:sz="0" w:space="0" w:color="auto"/>
                <w:left w:val="none" w:sz="0" w:space="0" w:color="auto"/>
                <w:bottom w:val="none" w:sz="0" w:space="0" w:color="auto"/>
                <w:right w:val="none" w:sz="0" w:space="0" w:color="auto"/>
              </w:divBdr>
              <w:divsChild>
                <w:div w:id="9226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8042">
      <w:bodyDiv w:val="1"/>
      <w:marLeft w:val="0"/>
      <w:marRight w:val="0"/>
      <w:marTop w:val="0"/>
      <w:marBottom w:val="0"/>
      <w:divBdr>
        <w:top w:val="none" w:sz="0" w:space="0" w:color="auto"/>
        <w:left w:val="none" w:sz="0" w:space="0" w:color="auto"/>
        <w:bottom w:val="none" w:sz="0" w:space="0" w:color="auto"/>
        <w:right w:val="none" w:sz="0" w:space="0" w:color="auto"/>
      </w:divBdr>
      <w:divsChild>
        <w:div w:id="881208908">
          <w:marLeft w:val="0"/>
          <w:marRight w:val="0"/>
          <w:marTop w:val="0"/>
          <w:marBottom w:val="0"/>
          <w:divBdr>
            <w:top w:val="none" w:sz="0" w:space="0" w:color="auto"/>
            <w:left w:val="none" w:sz="0" w:space="0" w:color="auto"/>
            <w:bottom w:val="none" w:sz="0" w:space="0" w:color="auto"/>
            <w:right w:val="none" w:sz="0" w:space="0" w:color="auto"/>
          </w:divBdr>
          <w:divsChild>
            <w:div w:id="1794711315">
              <w:marLeft w:val="0"/>
              <w:marRight w:val="0"/>
              <w:marTop w:val="0"/>
              <w:marBottom w:val="0"/>
              <w:divBdr>
                <w:top w:val="none" w:sz="0" w:space="0" w:color="auto"/>
                <w:left w:val="none" w:sz="0" w:space="0" w:color="auto"/>
                <w:bottom w:val="none" w:sz="0" w:space="0" w:color="auto"/>
                <w:right w:val="none" w:sz="0" w:space="0" w:color="auto"/>
              </w:divBdr>
              <w:divsChild>
                <w:div w:id="4520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4363">
      <w:bodyDiv w:val="1"/>
      <w:marLeft w:val="0"/>
      <w:marRight w:val="0"/>
      <w:marTop w:val="0"/>
      <w:marBottom w:val="0"/>
      <w:divBdr>
        <w:top w:val="none" w:sz="0" w:space="0" w:color="auto"/>
        <w:left w:val="none" w:sz="0" w:space="0" w:color="auto"/>
        <w:bottom w:val="none" w:sz="0" w:space="0" w:color="auto"/>
        <w:right w:val="none" w:sz="0" w:space="0" w:color="auto"/>
      </w:divBdr>
      <w:divsChild>
        <w:div w:id="842354638">
          <w:marLeft w:val="0"/>
          <w:marRight w:val="0"/>
          <w:marTop w:val="0"/>
          <w:marBottom w:val="0"/>
          <w:divBdr>
            <w:top w:val="none" w:sz="0" w:space="0" w:color="auto"/>
            <w:left w:val="none" w:sz="0" w:space="0" w:color="auto"/>
            <w:bottom w:val="none" w:sz="0" w:space="0" w:color="auto"/>
            <w:right w:val="none" w:sz="0" w:space="0" w:color="auto"/>
          </w:divBdr>
          <w:divsChild>
            <w:div w:id="385883643">
              <w:marLeft w:val="0"/>
              <w:marRight w:val="0"/>
              <w:marTop w:val="0"/>
              <w:marBottom w:val="0"/>
              <w:divBdr>
                <w:top w:val="none" w:sz="0" w:space="0" w:color="auto"/>
                <w:left w:val="none" w:sz="0" w:space="0" w:color="auto"/>
                <w:bottom w:val="none" w:sz="0" w:space="0" w:color="auto"/>
                <w:right w:val="none" w:sz="0" w:space="0" w:color="auto"/>
              </w:divBdr>
              <w:divsChild>
                <w:div w:id="7269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1149">
      <w:bodyDiv w:val="1"/>
      <w:marLeft w:val="0"/>
      <w:marRight w:val="0"/>
      <w:marTop w:val="0"/>
      <w:marBottom w:val="0"/>
      <w:divBdr>
        <w:top w:val="none" w:sz="0" w:space="0" w:color="auto"/>
        <w:left w:val="none" w:sz="0" w:space="0" w:color="auto"/>
        <w:bottom w:val="none" w:sz="0" w:space="0" w:color="auto"/>
        <w:right w:val="none" w:sz="0" w:space="0" w:color="auto"/>
      </w:divBdr>
      <w:divsChild>
        <w:div w:id="1903902129">
          <w:marLeft w:val="0"/>
          <w:marRight w:val="0"/>
          <w:marTop w:val="0"/>
          <w:marBottom w:val="0"/>
          <w:divBdr>
            <w:top w:val="none" w:sz="0" w:space="0" w:color="auto"/>
            <w:left w:val="none" w:sz="0" w:space="0" w:color="auto"/>
            <w:bottom w:val="none" w:sz="0" w:space="0" w:color="auto"/>
            <w:right w:val="none" w:sz="0" w:space="0" w:color="auto"/>
          </w:divBdr>
          <w:divsChild>
            <w:div w:id="1587111693">
              <w:marLeft w:val="0"/>
              <w:marRight w:val="0"/>
              <w:marTop w:val="0"/>
              <w:marBottom w:val="0"/>
              <w:divBdr>
                <w:top w:val="none" w:sz="0" w:space="0" w:color="auto"/>
                <w:left w:val="none" w:sz="0" w:space="0" w:color="auto"/>
                <w:bottom w:val="none" w:sz="0" w:space="0" w:color="auto"/>
                <w:right w:val="none" w:sz="0" w:space="0" w:color="auto"/>
              </w:divBdr>
              <w:divsChild>
                <w:div w:id="20251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39777">
      <w:bodyDiv w:val="1"/>
      <w:marLeft w:val="0"/>
      <w:marRight w:val="0"/>
      <w:marTop w:val="0"/>
      <w:marBottom w:val="0"/>
      <w:divBdr>
        <w:top w:val="none" w:sz="0" w:space="0" w:color="auto"/>
        <w:left w:val="none" w:sz="0" w:space="0" w:color="auto"/>
        <w:bottom w:val="none" w:sz="0" w:space="0" w:color="auto"/>
        <w:right w:val="none" w:sz="0" w:space="0" w:color="auto"/>
      </w:divBdr>
      <w:divsChild>
        <w:div w:id="1685471282">
          <w:marLeft w:val="0"/>
          <w:marRight w:val="0"/>
          <w:marTop w:val="0"/>
          <w:marBottom w:val="0"/>
          <w:divBdr>
            <w:top w:val="none" w:sz="0" w:space="0" w:color="auto"/>
            <w:left w:val="none" w:sz="0" w:space="0" w:color="auto"/>
            <w:bottom w:val="none" w:sz="0" w:space="0" w:color="auto"/>
            <w:right w:val="none" w:sz="0" w:space="0" w:color="auto"/>
          </w:divBdr>
          <w:divsChild>
            <w:div w:id="1376924032">
              <w:marLeft w:val="0"/>
              <w:marRight w:val="0"/>
              <w:marTop w:val="0"/>
              <w:marBottom w:val="0"/>
              <w:divBdr>
                <w:top w:val="none" w:sz="0" w:space="0" w:color="auto"/>
                <w:left w:val="none" w:sz="0" w:space="0" w:color="auto"/>
                <w:bottom w:val="none" w:sz="0" w:space="0" w:color="auto"/>
                <w:right w:val="none" w:sz="0" w:space="0" w:color="auto"/>
              </w:divBdr>
              <w:divsChild>
                <w:div w:id="134879459">
                  <w:marLeft w:val="0"/>
                  <w:marRight w:val="0"/>
                  <w:marTop w:val="0"/>
                  <w:marBottom w:val="0"/>
                  <w:divBdr>
                    <w:top w:val="none" w:sz="0" w:space="0" w:color="auto"/>
                    <w:left w:val="none" w:sz="0" w:space="0" w:color="auto"/>
                    <w:bottom w:val="none" w:sz="0" w:space="0" w:color="auto"/>
                    <w:right w:val="none" w:sz="0" w:space="0" w:color="auto"/>
                  </w:divBdr>
                </w:div>
              </w:divsChild>
            </w:div>
            <w:div w:id="2080706857">
              <w:marLeft w:val="0"/>
              <w:marRight w:val="0"/>
              <w:marTop w:val="0"/>
              <w:marBottom w:val="0"/>
              <w:divBdr>
                <w:top w:val="none" w:sz="0" w:space="0" w:color="auto"/>
                <w:left w:val="none" w:sz="0" w:space="0" w:color="auto"/>
                <w:bottom w:val="none" w:sz="0" w:space="0" w:color="auto"/>
                <w:right w:val="none" w:sz="0" w:space="0" w:color="auto"/>
              </w:divBdr>
              <w:divsChild>
                <w:div w:id="368452231">
                  <w:marLeft w:val="0"/>
                  <w:marRight w:val="0"/>
                  <w:marTop w:val="0"/>
                  <w:marBottom w:val="0"/>
                  <w:divBdr>
                    <w:top w:val="none" w:sz="0" w:space="0" w:color="auto"/>
                    <w:left w:val="none" w:sz="0" w:space="0" w:color="auto"/>
                    <w:bottom w:val="none" w:sz="0" w:space="0" w:color="auto"/>
                    <w:right w:val="none" w:sz="0" w:space="0" w:color="auto"/>
                  </w:divBdr>
                </w:div>
                <w:div w:id="8572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3743">
      <w:bodyDiv w:val="1"/>
      <w:marLeft w:val="0"/>
      <w:marRight w:val="0"/>
      <w:marTop w:val="0"/>
      <w:marBottom w:val="0"/>
      <w:divBdr>
        <w:top w:val="none" w:sz="0" w:space="0" w:color="auto"/>
        <w:left w:val="none" w:sz="0" w:space="0" w:color="auto"/>
        <w:bottom w:val="none" w:sz="0" w:space="0" w:color="auto"/>
        <w:right w:val="none" w:sz="0" w:space="0" w:color="auto"/>
      </w:divBdr>
      <w:divsChild>
        <w:div w:id="2010939133">
          <w:marLeft w:val="0"/>
          <w:marRight w:val="0"/>
          <w:marTop w:val="0"/>
          <w:marBottom w:val="0"/>
          <w:divBdr>
            <w:top w:val="none" w:sz="0" w:space="0" w:color="auto"/>
            <w:left w:val="none" w:sz="0" w:space="0" w:color="auto"/>
            <w:bottom w:val="none" w:sz="0" w:space="0" w:color="auto"/>
            <w:right w:val="none" w:sz="0" w:space="0" w:color="auto"/>
          </w:divBdr>
          <w:divsChild>
            <w:div w:id="1960797081">
              <w:marLeft w:val="0"/>
              <w:marRight w:val="0"/>
              <w:marTop w:val="0"/>
              <w:marBottom w:val="0"/>
              <w:divBdr>
                <w:top w:val="none" w:sz="0" w:space="0" w:color="auto"/>
                <w:left w:val="none" w:sz="0" w:space="0" w:color="auto"/>
                <w:bottom w:val="none" w:sz="0" w:space="0" w:color="auto"/>
                <w:right w:val="none" w:sz="0" w:space="0" w:color="auto"/>
              </w:divBdr>
              <w:divsChild>
                <w:div w:id="17068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2020">
      <w:bodyDiv w:val="1"/>
      <w:marLeft w:val="0"/>
      <w:marRight w:val="0"/>
      <w:marTop w:val="0"/>
      <w:marBottom w:val="0"/>
      <w:divBdr>
        <w:top w:val="none" w:sz="0" w:space="0" w:color="auto"/>
        <w:left w:val="none" w:sz="0" w:space="0" w:color="auto"/>
        <w:bottom w:val="none" w:sz="0" w:space="0" w:color="auto"/>
        <w:right w:val="none" w:sz="0" w:space="0" w:color="auto"/>
      </w:divBdr>
      <w:divsChild>
        <w:div w:id="892816822">
          <w:marLeft w:val="0"/>
          <w:marRight w:val="0"/>
          <w:marTop w:val="0"/>
          <w:marBottom w:val="0"/>
          <w:divBdr>
            <w:top w:val="none" w:sz="0" w:space="0" w:color="auto"/>
            <w:left w:val="none" w:sz="0" w:space="0" w:color="auto"/>
            <w:bottom w:val="none" w:sz="0" w:space="0" w:color="auto"/>
            <w:right w:val="none" w:sz="0" w:space="0" w:color="auto"/>
          </w:divBdr>
          <w:divsChild>
            <w:div w:id="1566337917">
              <w:marLeft w:val="0"/>
              <w:marRight w:val="0"/>
              <w:marTop w:val="0"/>
              <w:marBottom w:val="0"/>
              <w:divBdr>
                <w:top w:val="none" w:sz="0" w:space="0" w:color="auto"/>
                <w:left w:val="none" w:sz="0" w:space="0" w:color="auto"/>
                <w:bottom w:val="none" w:sz="0" w:space="0" w:color="auto"/>
                <w:right w:val="none" w:sz="0" w:space="0" w:color="auto"/>
              </w:divBdr>
              <w:divsChild>
                <w:div w:id="20544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48975">
      <w:bodyDiv w:val="1"/>
      <w:marLeft w:val="0"/>
      <w:marRight w:val="0"/>
      <w:marTop w:val="0"/>
      <w:marBottom w:val="0"/>
      <w:divBdr>
        <w:top w:val="none" w:sz="0" w:space="0" w:color="auto"/>
        <w:left w:val="none" w:sz="0" w:space="0" w:color="auto"/>
        <w:bottom w:val="none" w:sz="0" w:space="0" w:color="auto"/>
        <w:right w:val="none" w:sz="0" w:space="0" w:color="auto"/>
      </w:divBdr>
      <w:divsChild>
        <w:div w:id="263224714">
          <w:marLeft w:val="0"/>
          <w:marRight w:val="0"/>
          <w:marTop w:val="0"/>
          <w:marBottom w:val="0"/>
          <w:divBdr>
            <w:top w:val="none" w:sz="0" w:space="0" w:color="auto"/>
            <w:left w:val="none" w:sz="0" w:space="0" w:color="auto"/>
            <w:bottom w:val="none" w:sz="0" w:space="0" w:color="auto"/>
            <w:right w:val="none" w:sz="0" w:space="0" w:color="auto"/>
          </w:divBdr>
          <w:divsChild>
            <w:div w:id="934478468">
              <w:marLeft w:val="0"/>
              <w:marRight w:val="0"/>
              <w:marTop w:val="0"/>
              <w:marBottom w:val="0"/>
              <w:divBdr>
                <w:top w:val="none" w:sz="0" w:space="0" w:color="auto"/>
                <w:left w:val="none" w:sz="0" w:space="0" w:color="auto"/>
                <w:bottom w:val="none" w:sz="0" w:space="0" w:color="auto"/>
                <w:right w:val="none" w:sz="0" w:space="0" w:color="auto"/>
              </w:divBdr>
              <w:divsChild>
                <w:div w:id="19992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0279">
      <w:bodyDiv w:val="1"/>
      <w:marLeft w:val="0"/>
      <w:marRight w:val="0"/>
      <w:marTop w:val="0"/>
      <w:marBottom w:val="0"/>
      <w:divBdr>
        <w:top w:val="none" w:sz="0" w:space="0" w:color="auto"/>
        <w:left w:val="none" w:sz="0" w:space="0" w:color="auto"/>
        <w:bottom w:val="none" w:sz="0" w:space="0" w:color="auto"/>
        <w:right w:val="none" w:sz="0" w:space="0" w:color="auto"/>
      </w:divBdr>
      <w:divsChild>
        <w:div w:id="481893614">
          <w:marLeft w:val="0"/>
          <w:marRight w:val="0"/>
          <w:marTop w:val="0"/>
          <w:marBottom w:val="0"/>
          <w:divBdr>
            <w:top w:val="none" w:sz="0" w:space="0" w:color="auto"/>
            <w:left w:val="none" w:sz="0" w:space="0" w:color="auto"/>
            <w:bottom w:val="none" w:sz="0" w:space="0" w:color="auto"/>
            <w:right w:val="none" w:sz="0" w:space="0" w:color="auto"/>
          </w:divBdr>
          <w:divsChild>
            <w:div w:id="338778966">
              <w:marLeft w:val="0"/>
              <w:marRight w:val="0"/>
              <w:marTop w:val="0"/>
              <w:marBottom w:val="0"/>
              <w:divBdr>
                <w:top w:val="none" w:sz="0" w:space="0" w:color="auto"/>
                <w:left w:val="none" w:sz="0" w:space="0" w:color="auto"/>
                <w:bottom w:val="none" w:sz="0" w:space="0" w:color="auto"/>
                <w:right w:val="none" w:sz="0" w:space="0" w:color="auto"/>
              </w:divBdr>
              <w:divsChild>
                <w:div w:id="9289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2787">
      <w:bodyDiv w:val="1"/>
      <w:marLeft w:val="0"/>
      <w:marRight w:val="0"/>
      <w:marTop w:val="0"/>
      <w:marBottom w:val="0"/>
      <w:divBdr>
        <w:top w:val="none" w:sz="0" w:space="0" w:color="auto"/>
        <w:left w:val="none" w:sz="0" w:space="0" w:color="auto"/>
        <w:bottom w:val="none" w:sz="0" w:space="0" w:color="auto"/>
        <w:right w:val="none" w:sz="0" w:space="0" w:color="auto"/>
      </w:divBdr>
      <w:divsChild>
        <w:div w:id="298190257">
          <w:marLeft w:val="0"/>
          <w:marRight w:val="0"/>
          <w:marTop w:val="0"/>
          <w:marBottom w:val="0"/>
          <w:divBdr>
            <w:top w:val="none" w:sz="0" w:space="0" w:color="auto"/>
            <w:left w:val="none" w:sz="0" w:space="0" w:color="auto"/>
            <w:bottom w:val="none" w:sz="0" w:space="0" w:color="auto"/>
            <w:right w:val="none" w:sz="0" w:space="0" w:color="auto"/>
          </w:divBdr>
          <w:divsChild>
            <w:div w:id="1591230102">
              <w:marLeft w:val="0"/>
              <w:marRight w:val="0"/>
              <w:marTop w:val="0"/>
              <w:marBottom w:val="0"/>
              <w:divBdr>
                <w:top w:val="none" w:sz="0" w:space="0" w:color="auto"/>
                <w:left w:val="none" w:sz="0" w:space="0" w:color="auto"/>
                <w:bottom w:val="none" w:sz="0" w:space="0" w:color="auto"/>
                <w:right w:val="none" w:sz="0" w:space="0" w:color="auto"/>
              </w:divBdr>
              <w:divsChild>
                <w:div w:id="13129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40300">
      <w:bodyDiv w:val="1"/>
      <w:marLeft w:val="0"/>
      <w:marRight w:val="0"/>
      <w:marTop w:val="0"/>
      <w:marBottom w:val="0"/>
      <w:divBdr>
        <w:top w:val="none" w:sz="0" w:space="0" w:color="auto"/>
        <w:left w:val="none" w:sz="0" w:space="0" w:color="auto"/>
        <w:bottom w:val="none" w:sz="0" w:space="0" w:color="auto"/>
        <w:right w:val="none" w:sz="0" w:space="0" w:color="auto"/>
      </w:divBdr>
      <w:divsChild>
        <w:div w:id="1889878390">
          <w:marLeft w:val="0"/>
          <w:marRight w:val="0"/>
          <w:marTop w:val="0"/>
          <w:marBottom w:val="0"/>
          <w:divBdr>
            <w:top w:val="none" w:sz="0" w:space="0" w:color="auto"/>
            <w:left w:val="none" w:sz="0" w:space="0" w:color="auto"/>
            <w:bottom w:val="none" w:sz="0" w:space="0" w:color="auto"/>
            <w:right w:val="none" w:sz="0" w:space="0" w:color="auto"/>
          </w:divBdr>
          <w:divsChild>
            <w:div w:id="759564525">
              <w:marLeft w:val="0"/>
              <w:marRight w:val="0"/>
              <w:marTop w:val="0"/>
              <w:marBottom w:val="0"/>
              <w:divBdr>
                <w:top w:val="none" w:sz="0" w:space="0" w:color="auto"/>
                <w:left w:val="none" w:sz="0" w:space="0" w:color="auto"/>
                <w:bottom w:val="none" w:sz="0" w:space="0" w:color="auto"/>
                <w:right w:val="none" w:sz="0" w:space="0" w:color="auto"/>
              </w:divBdr>
              <w:divsChild>
                <w:div w:id="1694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89305">
      <w:bodyDiv w:val="1"/>
      <w:marLeft w:val="0"/>
      <w:marRight w:val="0"/>
      <w:marTop w:val="0"/>
      <w:marBottom w:val="0"/>
      <w:divBdr>
        <w:top w:val="none" w:sz="0" w:space="0" w:color="auto"/>
        <w:left w:val="none" w:sz="0" w:space="0" w:color="auto"/>
        <w:bottom w:val="none" w:sz="0" w:space="0" w:color="auto"/>
        <w:right w:val="none" w:sz="0" w:space="0" w:color="auto"/>
      </w:divBdr>
      <w:divsChild>
        <w:div w:id="1637755499">
          <w:marLeft w:val="0"/>
          <w:marRight w:val="0"/>
          <w:marTop w:val="0"/>
          <w:marBottom w:val="0"/>
          <w:divBdr>
            <w:top w:val="none" w:sz="0" w:space="0" w:color="auto"/>
            <w:left w:val="none" w:sz="0" w:space="0" w:color="auto"/>
            <w:bottom w:val="none" w:sz="0" w:space="0" w:color="auto"/>
            <w:right w:val="none" w:sz="0" w:space="0" w:color="auto"/>
          </w:divBdr>
          <w:divsChild>
            <w:div w:id="1376466633">
              <w:marLeft w:val="0"/>
              <w:marRight w:val="0"/>
              <w:marTop w:val="0"/>
              <w:marBottom w:val="0"/>
              <w:divBdr>
                <w:top w:val="none" w:sz="0" w:space="0" w:color="auto"/>
                <w:left w:val="none" w:sz="0" w:space="0" w:color="auto"/>
                <w:bottom w:val="none" w:sz="0" w:space="0" w:color="auto"/>
                <w:right w:val="none" w:sz="0" w:space="0" w:color="auto"/>
              </w:divBdr>
              <w:divsChild>
                <w:div w:id="4189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3263">
      <w:bodyDiv w:val="1"/>
      <w:marLeft w:val="0"/>
      <w:marRight w:val="0"/>
      <w:marTop w:val="0"/>
      <w:marBottom w:val="0"/>
      <w:divBdr>
        <w:top w:val="none" w:sz="0" w:space="0" w:color="auto"/>
        <w:left w:val="none" w:sz="0" w:space="0" w:color="auto"/>
        <w:bottom w:val="none" w:sz="0" w:space="0" w:color="auto"/>
        <w:right w:val="none" w:sz="0" w:space="0" w:color="auto"/>
      </w:divBdr>
      <w:divsChild>
        <w:div w:id="1689326953">
          <w:marLeft w:val="0"/>
          <w:marRight w:val="0"/>
          <w:marTop w:val="0"/>
          <w:marBottom w:val="0"/>
          <w:divBdr>
            <w:top w:val="none" w:sz="0" w:space="0" w:color="auto"/>
            <w:left w:val="none" w:sz="0" w:space="0" w:color="auto"/>
            <w:bottom w:val="none" w:sz="0" w:space="0" w:color="auto"/>
            <w:right w:val="none" w:sz="0" w:space="0" w:color="auto"/>
          </w:divBdr>
          <w:divsChild>
            <w:div w:id="764886393">
              <w:marLeft w:val="0"/>
              <w:marRight w:val="0"/>
              <w:marTop w:val="0"/>
              <w:marBottom w:val="0"/>
              <w:divBdr>
                <w:top w:val="none" w:sz="0" w:space="0" w:color="auto"/>
                <w:left w:val="none" w:sz="0" w:space="0" w:color="auto"/>
                <w:bottom w:val="none" w:sz="0" w:space="0" w:color="auto"/>
                <w:right w:val="none" w:sz="0" w:space="0" w:color="auto"/>
              </w:divBdr>
              <w:divsChild>
                <w:div w:id="12015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6670">
      <w:bodyDiv w:val="1"/>
      <w:marLeft w:val="0"/>
      <w:marRight w:val="0"/>
      <w:marTop w:val="0"/>
      <w:marBottom w:val="0"/>
      <w:divBdr>
        <w:top w:val="none" w:sz="0" w:space="0" w:color="auto"/>
        <w:left w:val="none" w:sz="0" w:space="0" w:color="auto"/>
        <w:bottom w:val="none" w:sz="0" w:space="0" w:color="auto"/>
        <w:right w:val="none" w:sz="0" w:space="0" w:color="auto"/>
      </w:divBdr>
      <w:divsChild>
        <w:div w:id="1777947807">
          <w:marLeft w:val="0"/>
          <w:marRight w:val="0"/>
          <w:marTop w:val="0"/>
          <w:marBottom w:val="0"/>
          <w:divBdr>
            <w:top w:val="none" w:sz="0" w:space="0" w:color="auto"/>
            <w:left w:val="none" w:sz="0" w:space="0" w:color="auto"/>
            <w:bottom w:val="none" w:sz="0" w:space="0" w:color="auto"/>
            <w:right w:val="none" w:sz="0" w:space="0" w:color="auto"/>
          </w:divBdr>
          <w:divsChild>
            <w:div w:id="1636834779">
              <w:marLeft w:val="0"/>
              <w:marRight w:val="0"/>
              <w:marTop w:val="0"/>
              <w:marBottom w:val="0"/>
              <w:divBdr>
                <w:top w:val="none" w:sz="0" w:space="0" w:color="auto"/>
                <w:left w:val="none" w:sz="0" w:space="0" w:color="auto"/>
                <w:bottom w:val="none" w:sz="0" w:space="0" w:color="auto"/>
                <w:right w:val="none" w:sz="0" w:space="0" w:color="auto"/>
              </w:divBdr>
              <w:divsChild>
                <w:div w:id="15009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28251">
      <w:bodyDiv w:val="1"/>
      <w:marLeft w:val="0"/>
      <w:marRight w:val="0"/>
      <w:marTop w:val="0"/>
      <w:marBottom w:val="0"/>
      <w:divBdr>
        <w:top w:val="none" w:sz="0" w:space="0" w:color="auto"/>
        <w:left w:val="none" w:sz="0" w:space="0" w:color="auto"/>
        <w:bottom w:val="none" w:sz="0" w:space="0" w:color="auto"/>
        <w:right w:val="none" w:sz="0" w:space="0" w:color="auto"/>
      </w:divBdr>
      <w:divsChild>
        <w:div w:id="2029720497">
          <w:marLeft w:val="0"/>
          <w:marRight w:val="0"/>
          <w:marTop w:val="0"/>
          <w:marBottom w:val="0"/>
          <w:divBdr>
            <w:top w:val="none" w:sz="0" w:space="0" w:color="auto"/>
            <w:left w:val="none" w:sz="0" w:space="0" w:color="auto"/>
            <w:bottom w:val="none" w:sz="0" w:space="0" w:color="auto"/>
            <w:right w:val="none" w:sz="0" w:space="0" w:color="auto"/>
          </w:divBdr>
          <w:divsChild>
            <w:div w:id="19937948">
              <w:marLeft w:val="0"/>
              <w:marRight w:val="0"/>
              <w:marTop w:val="0"/>
              <w:marBottom w:val="0"/>
              <w:divBdr>
                <w:top w:val="none" w:sz="0" w:space="0" w:color="auto"/>
                <w:left w:val="none" w:sz="0" w:space="0" w:color="auto"/>
                <w:bottom w:val="none" w:sz="0" w:space="0" w:color="auto"/>
                <w:right w:val="none" w:sz="0" w:space="0" w:color="auto"/>
              </w:divBdr>
              <w:divsChild>
                <w:div w:id="17343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9544">
      <w:bodyDiv w:val="1"/>
      <w:marLeft w:val="0"/>
      <w:marRight w:val="0"/>
      <w:marTop w:val="0"/>
      <w:marBottom w:val="0"/>
      <w:divBdr>
        <w:top w:val="none" w:sz="0" w:space="0" w:color="auto"/>
        <w:left w:val="none" w:sz="0" w:space="0" w:color="auto"/>
        <w:bottom w:val="none" w:sz="0" w:space="0" w:color="auto"/>
        <w:right w:val="none" w:sz="0" w:space="0" w:color="auto"/>
      </w:divBdr>
      <w:divsChild>
        <w:div w:id="243493892">
          <w:marLeft w:val="0"/>
          <w:marRight w:val="0"/>
          <w:marTop w:val="0"/>
          <w:marBottom w:val="0"/>
          <w:divBdr>
            <w:top w:val="none" w:sz="0" w:space="0" w:color="auto"/>
            <w:left w:val="none" w:sz="0" w:space="0" w:color="auto"/>
            <w:bottom w:val="none" w:sz="0" w:space="0" w:color="auto"/>
            <w:right w:val="none" w:sz="0" w:space="0" w:color="auto"/>
          </w:divBdr>
          <w:divsChild>
            <w:div w:id="1405224250">
              <w:marLeft w:val="0"/>
              <w:marRight w:val="0"/>
              <w:marTop w:val="0"/>
              <w:marBottom w:val="0"/>
              <w:divBdr>
                <w:top w:val="none" w:sz="0" w:space="0" w:color="auto"/>
                <w:left w:val="none" w:sz="0" w:space="0" w:color="auto"/>
                <w:bottom w:val="none" w:sz="0" w:space="0" w:color="auto"/>
                <w:right w:val="none" w:sz="0" w:space="0" w:color="auto"/>
              </w:divBdr>
              <w:divsChild>
                <w:div w:id="17854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0894">
      <w:bodyDiv w:val="1"/>
      <w:marLeft w:val="0"/>
      <w:marRight w:val="0"/>
      <w:marTop w:val="0"/>
      <w:marBottom w:val="0"/>
      <w:divBdr>
        <w:top w:val="none" w:sz="0" w:space="0" w:color="auto"/>
        <w:left w:val="none" w:sz="0" w:space="0" w:color="auto"/>
        <w:bottom w:val="none" w:sz="0" w:space="0" w:color="auto"/>
        <w:right w:val="none" w:sz="0" w:space="0" w:color="auto"/>
      </w:divBdr>
      <w:divsChild>
        <w:div w:id="2145921817">
          <w:marLeft w:val="0"/>
          <w:marRight w:val="0"/>
          <w:marTop w:val="0"/>
          <w:marBottom w:val="0"/>
          <w:divBdr>
            <w:top w:val="none" w:sz="0" w:space="0" w:color="auto"/>
            <w:left w:val="none" w:sz="0" w:space="0" w:color="auto"/>
            <w:bottom w:val="none" w:sz="0" w:space="0" w:color="auto"/>
            <w:right w:val="none" w:sz="0" w:space="0" w:color="auto"/>
          </w:divBdr>
          <w:divsChild>
            <w:div w:id="289745923">
              <w:marLeft w:val="0"/>
              <w:marRight w:val="0"/>
              <w:marTop w:val="0"/>
              <w:marBottom w:val="0"/>
              <w:divBdr>
                <w:top w:val="none" w:sz="0" w:space="0" w:color="auto"/>
                <w:left w:val="none" w:sz="0" w:space="0" w:color="auto"/>
                <w:bottom w:val="none" w:sz="0" w:space="0" w:color="auto"/>
                <w:right w:val="none" w:sz="0" w:space="0" w:color="auto"/>
              </w:divBdr>
              <w:divsChild>
                <w:div w:id="1092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5948">
      <w:bodyDiv w:val="1"/>
      <w:marLeft w:val="0"/>
      <w:marRight w:val="0"/>
      <w:marTop w:val="0"/>
      <w:marBottom w:val="0"/>
      <w:divBdr>
        <w:top w:val="none" w:sz="0" w:space="0" w:color="auto"/>
        <w:left w:val="none" w:sz="0" w:space="0" w:color="auto"/>
        <w:bottom w:val="none" w:sz="0" w:space="0" w:color="auto"/>
        <w:right w:val="none" w:sz="0" w:space="0" w:color="auto"/>
      </w:divBdr>
    </w:div>
    <w:div w:id="2061632576">
      <w:bodyDiv w:val="1"/>
      <w:marLeft w:val="0"/>
      <w:marRight w:val="0"/>
      <w:marTop w:val="0"/>
      <w:marBottom w:val="0"/>
      <w:divBdr>
        <w:top w:val="none" w:sz="0" w:space="0" w:color="auto"/>
        <w:left w:val="none" w:sz="0" w:space="0" w:color="auto"/>
        <w:bottom w:val="none" w:sz="0" w:space="0" w:color="auto"/>
        <w:right w:val="none" w:sz="0" w:space="0" w:color="auto"/>
      </w:divBdr>
      <w:divsChild>
        <w:div w:id="2117360309">
          <w:marLeft w:val="0"/>
          <w:marRight w:val="0"/>
          <w:marTop w:val="0"/>
          <w:marBottom w:val="0"/>
          <w:divBdr>
            <w:top w:val="none" w:sz="0" w:space="0" w:color="auto"/>
            <w:left w:val="none" w:sz="0" w:space="0" w:color="auto"/>
            <w:bottom w:val="none" w:sz="0" w:space="0" w:color="auto"/>
            <w:right w:val="none" w:sz="0" w:space="0" w:color="auto"/>
          </w:divBdr>
          <w:divsChild>
            <w:div w:id="1476532632">
              <w:marLeft w:val="0"/>
              <w:marRight w:val="0"/>
              <w:marTop w:val="0"/>
              <w:marBottom w:val="0"/>
              <w:divBdr>
                <w:top w:val="none" w:sz="0" w:space="0" w:color="auto"/>
                <w:left w:val="none" w:sz="0" w:space="0" w:color="auto"/>
                <w:bottom w:val="none" w:sz="0" w:space="0" w:color="auto"/>
                <w:right w:val="none" w:sz="0" w:space="0" w:color="auto"/>
              </w:divBdr>
              <w:divsChild>
                <w:div w:id="1439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7880">
      <w:bodyDiv w:val="1"/>
      <w:marLeft w:val="0"/>
      <w:marRight w:val="0"/>
      <w:marTop w:val="0"/>
      <w:marBottom w:val="0"/>
      <w:divBdr>
        <w:top w:val="none" w:sz="0" w:space="0" w:color="auto"/>
        <w:left w:val="none" w:sz="0" w:space="0" w:color="auto"/>
        <w:bottom w:val="none" w:sz="0" w:space="0" w:color="auto"/>
        <w:right w:val="none" w:sz="0" w:space="0" w:color="auto"/>
      </w:divBdr>
      <w:divsChild>
        <w:div w:id="1112211970">
          <w:marLeft w:val="0"/>
          <w:marRight w:val="0"/>
          <w:marTop w:val="0"/>
          <w:marBottom w:val="0"/>
          <w:divBdr>
            <w:top w:val="none" w:sz="0" w:space="0" w:color="auto"/>
            <w:left w:val="none" w:sz="0" w:space="0" w:color="auto"/>
            <w:bottom w:val="none" w:sz="0" w:space="0" w:color="auto"/>
            <w:right w:val="none" w:sz="0" w:space="0" w:color="auto"/>
          </w:divBdr>
          <w:divsChild>
            <w:div w:id="1736511554">
              <w:marLeft w:val="0"/>
              <w:marRight w:val="0"/>
              <w:marTop w:val="0"/>
              <w:marBottom w:val="0"/>
              <w:divBdr>
                <w:top w:val="none" w:sz="0" w:space="0" w:color="auto"/>
                <w:left w:val="none" w:sz="0" w:space="0" w:color="auto"/>
                <w:bottom w:val="none" w:sz="0" w:space="0" w:color="auto"/>
                <w:right w:val="none" w:sz="0" w:space="0" w:color="auto"/>
              </w:divBdr>
              <w:divsChild>
                <w:div w:id="14029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apgc@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ident.apg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A185-098B-0D44-9832-3D9BA6D4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Masaeli</dc:creator>
  <cp:keywords/>
  <dc:description/>
  <cp:lastModifiedBy>Mahmoud Masaeli</cp:lastModifiedBy>
  <cp:revision>5</cp:revision>
  <cp:lastPrinted>2023-07-16T10:07:00Z</cp:lastPrinted>
  <dcterms:created xsi:type="dcterms:W3CDTF">2023-07-16T10:07:00Z</dcterms:created>
  <dcterms:modified xsi:type="dcterms:W3CDTF">2023-07-17T10:57:00Z</dcterms:modified>
</cp:coreProperties>
</file>