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1B40" w14:textId="64D7EFE4" w:rsidR="003922F2" w:rsidRDefault="00BB181C" w:rsidP="00EA0CEB">
      <w:pPr>
        <w:rPr>
          <w:rFonts w:cstheme="minorHAnsi"/>
        </w:rPr>
      </w:pPr>
      <w:r w:rsidRPr="00FC083B">
        <w:rPr>
          <w:rFonts w:cstheme="minorHAnsi"/>
        </w:rPr>
        <w:t xml:space="preserve">Ottawa, July </w:t>
      </w:r>
      <w:r w:rsidR="002F24D6" w:rsidRPr="00FC083B">
        <w:rPr>
          <w:rFonts w:cstheme="minorHAnsi"/>
        </w:rPr>
        <w:t>2</w:t>
      </w:r>
      <w:r w:rsidR="00723FB0" w:rsidRPr="00FC083B">
        <w:rPr>
          <w:rFonts w:cstheme="minorHAnsi"/>
        </w:rPr>
        <w:t>7</w:t>
      </w:r>
      <w:r w:rsidRPr="00FC083B">
        <w:rPr>
          <w:rFonts w:cstheme="minorHAnsi"/>
        </w:rPr>
        <w:t>, 2023</w:t>
      </w:r>
    </w:p>
    <w:p w14:paraId="52DD84AF" w14:textId="77777777" w:rsidR="00FC083B" w:rsidRPr="00FC083B" w:rsidRDefault="00FC083B" w:rsidP="00EA0CEB">
      <w:pPr>
        <w:rPr>
          <w:rFonts w:cstheme="minorHAnsi"/>
        </w:rPr>
      </w:pPr>
    </w:p>
    <w:p w14:paraId="4C0FAC91" w14:textId="77777777" w:rsidR="00BB181C" w:rsidRPr="00FC083B" w:rsidRDefault="00BB181C" w:rsidP="00EA0CEB">
      <w:pPr>
        <w:rPr>
          <w:rFonts w:cstheme="minorHAnsi"/>
        </w:rPr>
      </w:pPr>
    </w:p>
    <w:p w14:paraId="51A2493A" w14:textId="77777777" w:rsidR="00DA6D87" w:rsidRPr="00FC083B" w:rsidRDefault="00BB181C" w:rsidP="00EA0CEB">
      <w:pPr>
        <w:pStyle w:val="NormalWeb"/>
        <w:spacing w:before="0" w:beforeAutospacing="0" w:after="0" w:afterAutospacing="0"/>
        <w:rPr>
          <w:rFonts w:asciiTheme="minorHAnsi" w:hAnsiTheme="minorHAnsi" w:cstheme="minorHAnsi"/>
          <w:rtl/>
        </w:rPr>
      </w:pPr>
      <w:r w:rsidRPr="00FC083B">
        <w:rPr>
          <w:rFonts w:asciiTheme="minorHAnsi" w:hAnsiTheme="minorHAnsi" w:cstheme="minorHAnsi"/>
        </w:rPr>
        <w:t xml:space="preserve">His Excellency </w:t>
      </w:r>
      <w:proofErr w:type="spellStart"/>
      <w:r w:rsidRPr="00FC083B">
        <w:rPr>
          <w:rFonts w:asciiTheme="minorHAnsi" w:hAnsiTheme="minorHAnsi" w:cstheme="minorHAnsi"/>
        </w:rPr>
        <w:t>António</w:t>
      </w:r>
      <w:proofErr w:type="spellEnd"/>
      <w:r w:rsidRPr="00FC083B">
        <w:rPr>
          <w:rFonts w:asciiTheme="minorHAnsi" w:hAnsiTheme="minorHAnsi" w:cstheme="minorHAnsi"/>
        </w:rPr>
        <w:t xml:space="preserve"> Guterres</w:t>
      </w:r>
    </w:p>
    <w:p w14:paraId="6CD41732" w14:textId="59E019F3" w:rsidR="00BB181C" w:rsidRPr="00FC083B" w:rsidRDefault="00BB181C" w:rsidP="00EA0CEB">
      <w:pPr>
        <w:pStyle w:val="NormalWeb"/>
        <w:spacing w:before="0" w:beforeAutospacing="0"/>
        <w:rPr>
          <w:rFonts w:asciiTheme="minorHAnsi" w:hAnsiTheme="minorHAnsi" w:cstheme="minorHAnsi"/>
        </w:rPr>
      </w:pPr>
      <w:r w:rsidRPr="00FC083B">
        <w:rPr>
          <w:rFonts w:asciiTheme="minorHAnsi" w:hAnsiTheme="minorHAnsi" w:cstheme="minorHAnsi"/>
        </w:rPr>
        <w:t>Secretary-General</w:t>
      </w:r>
      <w:r w:rsidRPr="00FC083B">
        <w:rPr>
          <w:rFonts w:asciiTheme="minorHAnsi" w:hAnsiTheme="minorHAnsi" w:cstheme="minorHAnsi"/>
        </w:rPr>
        <w:br/>
        <w:t>United Nations</w:t>
      </w:r>
      <w:r w:rsidRPr="00FC083B">
        <w:rPr>
          <w:rFonts w:asciiTheme="minorHAnsi" w:hAnsiTheme="minorHAnsi" w:cstheme="minorHAnsi"/>
        </w:rPr>
        <w:br/>
        <w:t xml:space="preserve">New York, NY 10017 </w:t>
      </w:r>
    </w:p>
    <w:p w14:paraId="2C79E00E" w14:textId="407F4AFE" w:rsidR="00BB181C" w:rsidRPr="00FC083B" w:rsidRDefault="00E42227" w:rsidP="00EA0CEB">
      <w:pPr>
        <w:rPr>
          <w:rFonts w:cstheme="minorHAnsi"/>
          <w:b/>
          <w:bCs/>
          <w:color w:val="000000"/>
        </w:rPr>
      </w:pPr>
      <w:r w:rsidRPr="00FC083B">
        <w:rPr>
          <w:rFonts w:cstheme="minorHAnsi"/>
          <w:b/>
          <w:bCs/>
          <w:color w:val="000000"/>
        </w:rPr>
        <w:t xml:space="preserve">Subject: </w:t>
      </w:r>
      <w:r w:rsidR="008F3499" w:rsidRPr="00FC083B">
        <w:rPr>
          <w:rFonts w:cstheme="minorHAnsi"/>
          <w:b/>
          <w:bCs/>
          <w:color w:val="000000"/>
        </w:rPr>
        <w:t xml:space="preserve">The UN </w:t>
      </w:r>
      <w:r w:rsidR="00B32D58" w:rsidRPr="00FC083B">
        <w:rPr>
          <w:rFonts w:cstheme="minorHAnsi"/>
          <w:b/>
          <w:bCs/>
          <w:color w:val="000000"/>
        </w:rPr>
        <w:t xml:space="preserve">Editorial Control Section </w:t>
      </w:r>
      <w:r w:rsidR="008F3499" w:rsidRPr="00FC083B">
        <w:rPr>
          <w:rFonts w:cstheme="minorHAnsi"/>
          <w:b/>
          <w:bCs/>
          <w:color w:val="000000"/>
        </w:rPr>
        <w:t>says, “</w:t>
      </w:r>
      <w:r w:rsidR="008F3499" w:rsidRPr="00FC083B">
        <w:rPr>
          <w:rFonts w:cstheme="minorHAnsi"/>
          <w:b/>
          <w:bCs/>
          <w:color w:val="333333"/>
          <w:shd w:val="clear" w:color="auto" w:fill="FFFFFF"/>
        </w:rPr>
        <w:t>care to be taken to ensure the appropriate use of the term Persian Gulf</w:t>
      </w:r>
      <w:r w:rsidR="00DA6D87" w:rsidRPr="00FC083B">
        <w:rPr>
          <w:rFonts w:cstheme="minorHAnsi"/>
          <w:b/>
          <w:bCs/>
          <w:color w:val="000000"/>
        </w:rPr>
        <w:t xml:space="preserve"> </w:t>
      </w:r>
      <w:r w:rsidR="008F3499" w:rsidRPr="00FC083B">
        <w:rPr>
          <w:rFonts w:cstheme="minorHAnsi"/>
          <w:b/>
          <w:bCs/>
          <w:color w:val="000000"/>
        </w:rPr>
        <w:t xml:space="preserve">and NOT the shorter name Gulf”. </w:t>
      </w:r>
    </w:p>
    <w:p w14:paraId="2FCA1FEE" w14:textId="77777777" w:rsidR="00E42227" w:rsidRPr="00FC083B" w:rsidRDefault="00E42227" w:rsidP="00EA0CEB">
      <w:pPr>
        <w:rPr>
          <w:rFonts w:cstheme="minorHAnsi"/>
          <w:color w:val="000000"/>
        </w:rPr>
      </w:pPr>
    </w:p>
    <w:p w14:paraId="355F657C" w14:textId="1048655C" w:rsidR="00BB181C" w:rsidRPr="00FC083B" w:rsidRDefault="00BB181C" w:rsidP="00EA0CEB">
      <w:pPr>
        <w:rPr>
          <w:rFonts w:cstheme="minorHAnsi"/>
          <w:color w:val="000000"/>
        </w:rPr>
      </w:pPr>
      <w:r w:rsidRPr="00FC083B">
        <w:rPr>
          <w:rFonts w:cstheme="minorHAnsi"/>
          <w:color w:val="000000"/>
        </w:rPr>
        <w:t>Your Excellency</w:t>
      </w:r>
      <w:r w:rsidR="00CD1802" w:rsidRPr="00FC083B">
        <w:rPr>
          <w:rFonts w:cstheme="minorHAnsi"/>
          <w:color w:val="000000"/>
        </w:rPr>
        <w:t>:</w:t>
      </w:r>
    </w:p>
    <w:p w14:paraId="7A92CBB8" w14:textId="77777777" w:rsidR="00CD1802" w:rsidRPr="00FC083B" w:rsidRDefault="00CD1802" w:rsidP="00EA0CEB">
      <w:pPr>
        <w:rPr>
          <w:rFonts w:cstheme="minorHAnsi"/>
          <w:color w:val="000000"/>
        </w:rPr>
      </w:pPr>
    </w:p>
    <w:p w14:paraId="39B8D846" w14:textId="77777777" w:rsidR="00B32D58" w:rsidRPr="00FC083B" w:rsidRDefault="005038AC" w:rsidP="00723FB0">
      <w:pPr>
        <w:rPr>
          <w:rFonts w:cstheme="minorHAnsi"/>
          <w:color w:val="000000"/>
        </w:rPr>
      </w:pPr>
      <w:r w:rsidRPr="00FC083B">
        <w:rPr>
          <w:rFonts w:cstheme="minorHAnsi"/>
          <w:color w:val="000000"/>
        </w:rPr>
        <w:t>I</w:t>
      </w:r>
      <w:r w:rsidR="00723FB0" w:rsidRPr="00FC083B">
        <w:rPr>
          <w:rFonts w:cstheme="minorHAnsi"/>
          <w:color w:val="000000"/>
        </w:rPr>
        <w:t>, Mahmoud Masaeli, a retired professor of international law and relations, I am grateful for your efforts to promote international norms and the values that are imperative in preserving a peaceful lifeworld. I am writing to bring your attention to the critical situation caused by one of the coastal countries of the Persian Gulf and urge you in your capacity as the Secretary General of the United Nations to remind all members of the United Nations that</w:t>
      </w:r>
      <w:r w:rsidR="00B32D58" w:rsidRPr="00FC083B">
        <w:rPr>
          <w:rFonts w:cstheme="minorHAnsi"/>
          <w:color w:val="000000"/>
        </w:rPr>
        <w:t>:</w:t>
      </w:r>
    </w:p>
    <w:p w14:paraId="58FBD3EC" w14:textId="77777777" w:rsidR="00B32D58" w:rsidRPr="00FC083B" w:rsidRDefault="00B32D58" w:rsidP="00723FB0">
      <w:pPr>
        <w:rPr>
          <w:rFonts w:cstheme="minorHAnsi"/>
          <w:color w:val="000000"/>
        </w:rPr>
      </w:pPr>
    </w:p>
    <w:p w14:paraId="50546F53" w14:textId="054D7296" w:rsidR="00B32D58" w:rsidRPr="00FC083B" w:rsidRDefault="00A41668" w:rsidP="00B32D58">
      <w:pPr>
        <w:ind w:left="851"/>
        <w:rPr>
          <w:rFonts w:cstheme="minorHAnsi"/>
          <w:color w:val="000000"/>
        </w:rPr>
      </w:pPr>
      <w:r w:rsidRPr="00FC083B">
        <w:rPr>
          <w:rFonts w:cstheme="minorHAnsi"/>
          <w:color w:val="000000"/>
        </w:rPr>
        <w:t>I</w:t>
      </w:r>
      <w:r w:rsidR="00723FB0" w:rsidRPr="00FC083B">
        <w:rPr>
          <w:rFonts w:cstheme="minorHAnsi"/>
          <w:color w:val="000000"/>
        </w:rPr>
        <w:t xml:space="preserve">t is the </w:t>
      </w:r>
      <w:r w:rsidR="00B32D58" w:rsidRPr="00FC083B">
        <w:rPr>
          <w:rFonts w:cstheme="minorHAnsi"/>
          <w:color w:val="000000"/>
        </w:rPr>
        <w:t>“</w:t>
      </w:r>
      <w:r w:rsidR="00723FB0" w:rsidRPr="00FC083B">
        <w:rPr>
          <w:rFonts w:cstheme="minorHAnsi"/>
          <w:color w:val="000000"/>
        </w:rPr>
        <w:t>Persian Gulf,</w:t>
      </w:r>
      <w:r w:rsidR="00B32D58" w:rsidRPr="00FC083B">
        <w:rPr>
          <w:rFonts w:cstheme="minorHAnsi"/>
          <w:color w:val="000000"/>
        </w:rPr>
        <w:t>”</w:t>
      </w:r>
      <w:r w:rsidR="00723FB0" w:rsidRPr="00FC083B">
        <w:rPr>
          <w:rFonts w:cstheme="minorHAnsi"/>
          <w:color w:val="000000"/>
        </w:rPr>
        <w:t xml:space="preserve"> as </w:t>
      </w:r>
      <w:r w:rsidR="00B32D58" w:rsidRPr="00FC083B">
        <w:rPr>
          <w:rFonts w:cstheme="minorHAnsi"/>
          <w:color w:val="000000"/>
        </w:rPr>
        <w:t xml:space="preserve">the </w:t>
      </w:r>
      <w:r w:rsidR="00B32D58" w:rsidRPr="00FC083B">
        <w:rPr>
          <w:rFonts w:cstheme="minorHAnsi"/>
          <w:i/>
          <w:iCs/>
          <w:color w:val="000000"/>
        </w:rPr>
        <w:t>UN Editorial Control Section</w:t>
      </w:r>
      <w:r w:rsidR="00723FB0" w:rsidRPr="00FC083B">
        <w:rPr>
          <w:rFonts w:cstheme="minorHAnsi"/>
          <w:color w:val="000000"/>
        </w:rPr>
        <w:t xml:space="preserve"> mentioned on August 18, 1994, and NOT the shorter name Gulf,</w:t>
      </w:r>
      <w:r w:rsidR="00B32D58" w:rsidRPr="00FC083B">
        <w:rPr>
          <w:rStyle w:val="FootnoteReference"/>
          <w:rFonts w:cstheme="minorHAnsi"/>
          <w:color w:val="000000"/>
        </w:rPr>
        <w:footnoteReference w:id="1"/>
      </w:r>
      <w:r w:rsidR="00723FB0" w:rsidRPr="00FC083B">
        <w:rPr>
          <w:rFonts w:cstheme="minorHAnsi"/>
          <w:color w:val="000000"/>
        </w:rPr>
        <w:t xml:space="preserve"> or intentionally and politically forged name Arabian Gulf. </w:t>
      </w:r>
    </w:p>
    <w:p w14:paraId="6E092759" w14:textId="77777777" w:rsidR="00B32D58" w:rsidRPr="00FC083B" w:rsidRDefault="00B32D58" w:rsidP="00B32D58">
      <w:pPr>
        <w:ind w:left="851"/>
        <w:rPr>
          <w:rFonts w:cstheme="minorHAnsi"/>
          <w:color w:val="000000"/>
        </w:rPr>
      </w:pPr>
    </w:p>
    <w:p w14:paraId="5059F60C" w14:textId="66C20F08" w:rsidR="00723FB0" w:rsidRPr="00FC083B" w:rsidRDefault="00723FB0" w:rsidP="00B32D58">
      <w:pPr>
        <w:ind w:left="851"/>
        <w:rPr>
          <w:rFonts w:cstheme="minorHAnsi"/>
          <w:color w:val="000000"/>
        </w:rPr>
      </w:pPr>
      <w:r w:rsidRPr="00FC083B">
        <w:rPr>
          <w:rFonts w:cstheme="minorHAnsi"/>
          <w:color w:val="000000"/>
        </w:rPr>
        <w:t>I strongly request you to remind the United Nations members that infringing territorial integrity and political independence of the nations is a breach of the peremptory norms of general international law (</w:t>
      </w:r>
      <w:r w:rsidRPr="00FC083B">
        <w:rPr>
          <w:rFonts w:cstheme="minorHAnsi"/>
          <w:i/>
          <w:iCs/>
          <w:color w:val="000000"/>
        </w:rPr>
        <w:t>jus cogens</w:t>
      </w:r>
      <w:r w:rsidRPr="00FC083B">
        <w:rPr>
          <w:rFonts w:cstheme="minorHAnsi"/>
          <w:color w:val="000000"/>
        </w:rPr>
        <w:t>).</w:t>
      </w:r>
      <w:r w:rsidR="00FC083B" w:rsidRPr="00FC083B">
        <w:rPr>
          <w:rStyle w:val="FootnoteReference"/>
          <w:rFonts w:cstheme="minorHAnsi"/>
          <w:color w:val="000000"/>
        </w:rPr>
        <w:footnoteReference w:id="2"/>
      </w:r>
      <w:r w:rsidRPr="00FC083B">
        <w:rPr>
          <w:rFonts w:cstheme="minorHAnsi"/>
          <w:color w:val="000000"/>
        </w:rPr>
        <w:t xml:space="preserve"> </w:t>
      </w:r>
    </w:p>
    <w:p w14:paraId="26410B9E" w14:textId="77777777" w:rsidR="00723FB0" w:rsidRPr="00FC083B" w:rsidRDefault="00723FB0" w:rsidP="00723FB0">
      <w:pPr>
        <w:rPr>
          <w:rFonts w:cstheme="minorHAnsi"/>
          <w:color w:val="000000"/>
        </w:rPr>
      </w:pPr>
    </w:p>
    <w:p w14:paraId="28677D66" w14:textId="7A8CEDE1" w:rsidR="00723FB0" w:rsidRPr="00FC083B" w:rsidRDefault="00723FB0" w:rsidP="00723FB0">
      <w:pPr>
        <w:rPr>
          <w:rFonts w:cstheme="minorHAnsi"/>
          <w:color w:val="000000"/>
        </w:rPr>
      </w:pPr>
      <w:r w:rsidRPr="00FC083B">
        <w:rPr>
          <w:rFonts w:cstheme="minorHAnsi"/>
          <w:color w:val="000000"/>
        </w:rPr>
        <w:t>Here is a short presentation of the politically constructed crisis.</w:t>
      </w:r>
    </w:p>
    <w:p w14:paraId="25427318" w14:textId="77777777" w:rsidR="00723FB0" w:rsidRPr="00FC083B" w:rsidRDefault="00723FB0" w:rsidP="00723FB0">
      <w:pPr>
        <w:rPr>
          <w:rFonts w:cstheme="minorHAnsi"/>
          <w:color w:val="000000"/>
        </w:rPr>
      </w:pPr>
    </w:p>
    <w:p w14:paraId="3780090C" w14:textId="17F6B929" w:rsidR="00FE59AC" w:rsidRPr="00FC083B" w:rsidRDefault="00723FB0" w:rsidP="00723FB0">
      <w:pPr>
        <w:rPr>
          <w:rFonts w:cstheme="minorHAnsi"/>
          <w:color w:val="000000"/>
        </w:rPr>
      </w:pPr>
      <w:r w:rsidRPr="00FC083B">
        <w:rPr>
          <w:rFonts w:cstheme="minorHAnsi"/>
          <w:color w:val="000000"/>
        </w:rPr>
        <w:t xml:space="preserve">As you know, the United Arab Emirates, and some allied countries, have been trying to damage the territorial integrity of Iran pertaining to the Lesser and </w:t>
      </w:r>
      <w:r w:rsidR="00B32D58" w:rsidRPr="00FC083B">
        <w:rPr>
          <w:rFonts w:cstheme="minorHAnsi"/>
          <w:color w:val="000000"/>
        </w:rPr>
        <w:t xml:space="preserve">the </w:t>
      </w:r>
      <w:r w:rsidRPr="00FC083B">
        <w:rPr>
          <w:rFonts w:cstheme="minorHAnsi"/>
          <w:color w:val="000000"/>
        </w:rPr>
        <w:t>Greater Tombs and Abu Mousa islands in the Persian Gulf. The false claim of this country is a flagrant violation of the purposes and obligations of states specified in the United Nations Charter. Further, in a futile attempt to ignore the historical name of Persia for the Persian Gulf, this country, and its allies, are trying to undermine the historical facts which have been acknowledged by the United Nations.</w:t>
      </w:r>
    </w:p>
    <w:p w14:paraId="4BFF0876" w14:textId="77777777" w:rsidR="00723FB0" w:rsidRPr="00FC083B" w:rsidRDefault="00723FB0" w:rsidP="00723FB0">
      <w:pPr>
        <w:rPr>
          <w:rFonts w:cstheme="minorHAnsi"/>
        </w:rPr>
      </w:pPr>
    </w:p>
    <w:p w14:paraId="637748EC" w14:textId="1D43D892" w:rsidR="00FE59AC" w:rsidRPr="00FC083B" w:rsidRDefault="00CD1802" w:rsidP="00EA0CEB">
      <w:pPr>
        <w:rPr>
          <w:rFonts w:cstheme="minorHAnsi"/>
          <w:color w:val="333333"/>
          <w:shd w:val="clear" w:color="auto" w:fill="FFFFFF"/>
        </w:rPr>
      </w:pPr>
      <w:r w:rsidRPr="00FC083B">
        <w:rPr>
          <w:rFonts w:cstheme="minorHAnsi"/>
        </w:rPr>
        <w:lastRenderedPageBreak/>
        <w:t xml:space="preserve">These futile efforts are a violation of the mandatory rule of </w:t>
      </w:r>
      <w:r w:rsidR="00FE59AC" w:rsidRPr="00FC083B">
        <w:rPr>
          <w:rFonts w:cstheme="minorHAnsi"/>
        </w:rPr>
        <w:t xml:space="preserve">international law to </w:t>
      </w:r>
      <w:r w:rsidRPr="00FC083B">
        <w:rPr>
          <w:rFonts w:cstheme="minorHAnsi"/>
        </w:rPr>
        <w:t>respect the territorial integrity and political independence of countries according to paragraph 1 of article 2 of the United Nations Charter</w:t>
      </w:r>
      <w:r w:rsidR="00FE59AC" w:rsidRPr="00FC083B">
        <w:rPr>
          <w:rFonts w:cstheme="minorHAnsi"/>
        </w:rPr>
        <w:t>, hence are conducive</w:t>
      </w:r>
      <w:r w:rsidRPr="00FC083B">
        <w:rPr>
          <w:rFonts w:cstheme="minorHAnsi"/>
        </w:rPr>
        <w:t xml:space="preserve"> to international responsibility according to </w:t>
      </w:r>
      <w:r w:rsidR="00FE59AC" w:rsidRPr="00FC083B">
        <w:rPr>
          <w:rFonts w:cstheme="minorHAnsi"/>
        </w:rPr>
        <w:t xml:space="preserve">article 31 of the </w:t>
      </w:r>
      <w:r w:rsidR="00FE59AC" w:rsidRPr="00FC083B">
        <w:rPr>
          <w:rFonts w:cstheme="minorHAnsi"/>
          <w:i/>
          <w:iCs/>
        </w:rPr>
        <w:t>Draft Articles on State Responsibility for Internationally Wrongful Acts</w:t>
      </w:r>
      <w:r w:rsidRPr="00FC083B">
        <w:rPr>
          <w:rFonts w:cstheme="minorHAnsi"/>
        </w:rPr>
        <w:t xml:space="preserve">. </w:t>
      </w:r>
      <w:r w:rsidR="00FE59AC" w:rsidRPr="00FC083B">
        <w:rPr>
          <w:rFonts w:cstheme="minorHAnsi"/>
          <w:color w:val="333333"/>
          <w:shd w:val="clear" w:color="auto" w:fill="FFFFFF"/>
        </w:rPr>
        <w:t>“The responsible State is under an obligation to make full reparation for the injury caused by the internationally wrongful act”.</w:t>
      </w:r>
      <w:r w:rsidR="00FE59AC" w:rsidRPr="00FC083B">
        <w:rPr>
          <w:rStyle w:val="FootnoteReference"/>
          <w:rFonts w:cstheme="minorHAnsi"/>
          <w:color w:val="333333"/>
          <w:shd w:val="clear" w:color="auto" w:fill="FFFFFF"/>
        </w:rPr>
        <w:footnoteReference w:id="3"/>
      </w:r>
      <w:r w:rsidR="00FE59AC" w:rsidRPr="00FC083B">
        <w:rPr>
          <w:rFonts w:cstheme="minorHAnsi"/>
          <w:color w:val="333333"/>
          <w:shd w:val="clear" w:color="auto" w:fill="FFFFFF"/>
        </w:rPr>
        <w:t xml:space="preserve"> </w:t>
      </w:r>
      <w:r w:rsidR="00C6217C" w:rsidRPr="00FC083B">
        <w:rPr>
          <w:rFonts w:cstheme="minorHAnsi"/>
          <w:color w:val="333333"/>
          <w:shd w:val="clear" w:color="auto" w:fill="FFFFFF"/>
        </w:rPr>
        <w:t xml:space="preserve">The </w:t>
      </w:r>
      <w:r w:rsidR="00FC083B" w:rsidRPr="00FC083B">
        <w:rPr>
          <w:rFonts w:cstheme="minorHAnsi"/>
          <w:i/>
          <w:iCs/>
          <w:color w:val="454545"/>
          <w:spacing w:val="-5"/>
          <w:shd w:val="clear" w:color="auto" w:fill="FFFFFF"/>
        </w:rPr>
        <w:t>United Nations Group of Experts on Geographical Names</w:t>
      </w:r>
      <w:r w:rsidR="00FC083B" w:rsidRPr="00FC083B">
        <w:rPr>
          <w:rFonts w:cstheme="minorHAnsi"/>
          <w:color w:val="333333"/>
          <w:shd w:val="clear" w:color="auto" w:fill="FFFFFF"/>
        </w:rPr>
        <w:t xml:space="preserve"> </w:t>
      </w:r>
      <w:r w:rsidR="00C6217C" w:rsidRPr="00FC083B">
        <w:rPr>
          <w:rFonts w:cstheme="minorHAnsi"/>
          <w:color w:val="333333"/>
          <w:shd w:val="clear" w:color="auto" w:fill="FFFFFF"/>
        </w:rPr>
        <w:t>in the addendum dated 18 August 1994 directly and clearly urges “care to be taken to ensure the appropriate used of the term Persian Gulf in documents, publications, statements prepared by the Secretariat” The addendum continues that “The full-</w:t>
      </w:r>
      <w:r w:rsidR="00292E7A" w:rsidRPr="00FC083B">
        <w:rPr>
          <w:rFonts w:cstheme="minorHAnsi"/>
          <w:color w:val="333333"/>
          <w:shd w:val="clear" w:color="auto" w:fill="FFFFFF"/>
        </w:rPr>
        <w:t>na</w:t>
      </w:r>
      <w:r w:rsidR="00C6217C" w:rsidRPr="00FC083B">
        <w:rPr>
          <w:rFonts w:cstheme="minorHAnsi"/>
          <w:color w:val="333333"/>
          <w:shd w:val="clear" w:color="auto" w:fill="FFFFFF"/>
        </w:rPr>
        <w:t>me Persian Gulf should be used in every case instead of the shorter term Golf including in repetition of the term after this initial use in the text”.</w:t>
      </w:r>
      <w:r w:rsidR="00C6217C" w:rsidRPr="00FC083B">
        <w:rPr>
          <w:rStyle w:val="FootnoteReference"/>
          <w:rFonts w:cstheme="minorHAnsi"/>
          <w:color w:val="333333"/>
          <w:shd w:val="clear" w:color="auto" w:fill="FFFFFF"/>
        </w:rPr>
        <w:footnoteReference w:id="4"/>
      </w:r>
    </w:p>
    <w:p w14:paraId="5BCEBAE2" w14:textId="77777777" w:rsidR="00FE59AC" w:rsidRPr="00FC083B" w:rsidRDefault="00FE59AC" w:rsidP="00EA0CEB">
      <w:pPr>
        <w:rPr>
          <w:rFonts w:cstheme="minorHAnsi"/>
          <w:color w:val="333333"/>
          <w:shd w:val="clear" w:color="auto" w:fill="FFFFFF"/>
        </w:rPr>
      </w:pPr>
    </w:p>
    <w:p w14:paraId="679EB592" w14:textId="25F9E58A" w:rsidR="00FE59AC" w:rsidRPr="00FC083B" w:rsidRDefault="00FE59AC" w:rsidP="00EA0CEB">
      <w:pPr>
        <w:rPr>
          <w:rFonts w:cstheme="minorHAnsi"/>
          <w:color w:val="333333"/>
          <w:shd w:val="clear" w:color="auto" w:fill="FFFFFF"/>
        </w:rPr>
      </w:pPr>
      <w:r w:rsidRPr="00FC083B">
        <w:rPr>
          <w:rFonts w:cstheme="minorHAnsi"/>
          <w:color w:val="333333"/>
          <w:shd w:val="clear" w:color="auto" w:fill="FFFFFF"/>
        </w:rPr>
        <w:t xml:space="preserve">Given </w:t>
      </w:r>
      <w:r w:rsidR="00F1185E" w:rsidRPr="00FC083B">
        <w:rPr>
          <w:rFonts w:cstheme="minorHAnsi"/>
          <w:color w:val="333333"/>
          <w:shd w:val="clear" w:color="auto" w:fill="FFFFFF"/>
        </w:rPr>
        <w:t>the responsibility of the</w:t>
      </w:r>
      <w:r w:rsidRPr="00FC083B">
        <w:rPr>
          <w:rFonts w:cstheme="minorHAnsi"/>
          <w:color w:val="333333"/>
          <w:shd w:val="clear" w:color="auto" w:fill="FFFFFF"/>
        </w:rPr>
        <w:t xml:space="preserve"> member</w:t>
      </w:r>
      <w:r w:rsidR="00F1185E" w:rsidRPr="00FC083B">
        <w:rPr>
          <w:rFonts w:cstheme="minorHAnsi"/>
          <w:color w:val="333333"/>
          <w:shd w:val="clear" w:color="auto" w:fill="FFFFFF"/>
        </w:rPr>
        <w:t>s</w:t>
      </w:r>
      <w:r w:rsidRPr="00FC083B">
        <w:rPr>
          <w:rFonts w:cstheme="minorHAnsi"/>
          <w:color w:val="333333"/>
          <w:shd w:val="clear" w:color="auto" w:fill="FFFFFF"/>
        </w:rPr>
        <w:t xml:space="preserve"> of the United Nations </w:t>
      </w:r>
      <w:r w:rsidR="00F1185E" w:rsidRPr="00FC083B">
        <w:rPr>
          <w:rFonts w:cstheme="minorHAnsi"/>
          <w:color w:val="333333"/>
          <w:shd w:val="clear" w:color="auto" w:fill="FFFFFF"/>
        </w:rPr>
        <w:t xml:space="preserve">to </w:t>
      </w:r>
      <w:r w:rsidR="00913ADA" w:rsidRPr="00FC083B">
        <w:rPr>
          <w:rFonts w:cstheme="minorHAnsi"/>
          <w:color w:val="333333"/>
          <w:shd w:val="clear" w:color="auto" w:fill="FFFFFF"/>
        </w:rPr>
        <w:t>undertake,</w:t>
      </w:r>
      <w:r w:rsidR="00F1185E" w:rsidRPr="00FC083B">
        <w:rPr>
          <w:rFonts w:cstheme="minorHAnsi"/>
          <w:color w:val="333333"/>
          <w:shd w:val="clear" w:color="auto" w:fill="FFFFFF"/>
        </w:rPr>
        <w:t xml:space="preserve"> with good faith (article </w:t>
      </w:r>
      <w:r w:rsidR="00B32D58" w:rsidRPr="00FC083B">
        <w:rPr>
          <w:rFonts w:cstheme="minorHAnsi"/>
          <w:color w:val="333333"/>
          <w:shd w:val="clear" w:color="auto" w:fill="FFFFFF"/>
        </w:rPr>
        <w:t xml:space="preserve">2 part </w:t>
      </w:r>
      <w:r w:rsidR="00F1185E" w:rsidRPr="00FC083B">
        <w:rPr>
          <w:rFonts w:cstheme="minorHAnsi"/>
          <w:color w:val="333333"/>
          <w:shd w:val="clear" w:color="auto" w:fill="FFFFFF"/>
        </w:rPr>
        <w:t>2),</w:t>
      </w:r>
      <w:r w:rsidR="00D111A5" w:rsidRPr="00FC083B">
        <w:rPr>
          <w:rStyle w:val="FootnoteReference"/>
          <w:rFonts w:cstheme="minorHAnsi"/>
          <w:color w:val="333333"/>
          <w:shd w:val="clear" w:color="auto" w:fill="FFFFFF"/>
        </w:rPr>
        <w:footnoteReference w:id="5"/>
      </w:r>
      <w:r w:rsidR="00F1185E" w:rsidRPr="00FC083B">
        <w:rPr>
          <w:rFonts w:cstheme="minorHAnsi"/>
          <w:color w:val="333333"/>
          <w:shd w:val="clear" w:color="auto" w:fill="FFFFFF"/>
        </w:rPr>
        <w:t xml:space="preserve"> all obligations contained in the Charter,</w:t>
      </w:r>
      <w:r w:rsidR="005731A1" w:rsidRPr="00FC083B">
        <w:rPr>
          <w:rFonts w:cstheme="minorHAnsi"/>
          <w:color w:val="333333"/>
          <w:shd w:val="clear" w:color="auto" w:fill="FFFFFF"/>
        </w:rPr>
        <w:t xml:space="preserve"> legal opinion</w:t>
      </w:r>
      <w:r w:rsidR="00B32D58" w:rsidRPr="00FC083B">
        <w:rPr>
          <w:rFonts w:cstheme="minorHAnsi"/>
          <w:color w:val="333333"/>
          <w:shd w:val="clear" w:color="auto" w:fill="FFFFFF"/>
        </w:rPr>
        <w:t>s</w:t>
      </w:r>
      <w:r w:rsidR="00723FB0" w:rsidRPr="00FC083B">
        <w:rPr>
          <w:rFonts w:cstheme="minorHAnsi"/>
          <w:color w:val="333333"/>
          <w:shd w:val="clear" w:color="auto" w:fill="FFFFFF"/>
        </w:rPr>
        <w:t>,</w:t>
      </w:r>
      <w:r w:rsidR="005731A1" w:rsidRPr="00FC083B">
        <w:rPr>
          <w:rFonts w:cstheme="minorHAnsi"/>
          <w:color w:val="333333"/>
          <w:shd w:val="clear" w:color="auto" w:fill="FFFFFF"/>
        </w:rPr>
        <w:t xml:space="preserve"> and instructions of the </w:t>
      </w:r>
      <w:r w:rsidR="005731A1" w:rsidRPr="00FC083B">
        <w:rPr>
          <w:rFonts w:cstheme="minorHAnsi"/>
          <w:i/>
          <w:iCs/>
          <w:color w:val="333333"/>
          <w:shd w:val="clear" w:color="auto" w:fill="FFFFFF"/>
        </w:rPr>
        <w:t>U</w:t>
      </w:r>
      <w:r w:rsidR="00EA0CEB" w:rsidRPr="00FC083B">
        <w:rPr>
          <w:rFonts w:cstheme="minorHAnsi"/>
          <w:i/>
          <w:iCs/>
          <w:color w:val="333333"/>
          <w:shd w:val="clear" w:color="auto" w:fill="FFFFFF"/>
        </w:rPr>
        <w:t xml:space="preserve">nited </w:t>
      </w:r>
      <w:r w:rsidR="005731A1" w:rsidRPr="00FC083B">
        <w:rPr>
          <w:rFonts w:cstheme="minorHAnsi"/>
          <w:i/>
          <w:iCs/>
          <w:color w:val="333333"/>
          <w:shd w:val="clear" w:color="auto" w:fill="FFFFFF"/>
        </w:rPr>
        <w:t>N</w:t>
      </w:r>
      <w:r w:rsidR="00EA0CEB" w:rsidRPr="00FC083B">
        <w:rPr>
          <w:rFonts w:cstheme="minorHAnsi"/>
          <w:i/>
          <w:iCs/>
          <w:color w:val="333333"/>
          <w:shd w:val="clear" w:color="auto" w:fill="FFFFFF"/>
        </w:rPr>
        <w:t>ations</w:t>
      </w:r>
      <w:r w:rsidR="005731A1" w:rsidRPr="00FC083B">
        <w:rPr>
          <w:rFonts w:cstheme="minorHAnsi"/>
          <w:i/>
          <w:iCs/>
          <w:color w:val="333333"/>
          <w:shd w:val="clear" w:color="auto" w:fill="FFFFFF"/>
        </w:rPr>
        <w:t xml:space="preserve"> Group of Experts on Geographical Names</w:t>
      </w:r>
      <w:r w:rsidR="005731A1" w:rsidRPr="00FC083B">
        <w:rPr>
          <w:rFonts w:cstheme="minorHAnsi"/>
          <w:color w:val="333333"/>
          <w:shd w:val="clear" w:color="auto" w:fill="FFFFFF"/>
        </w:rPr>
        <w:t xml:space="preserve"> </w:t>
      </w:r>
      <w:r w:rsidR="00913ADA" w:rsidRPr="00FC083B">
        <w:rPr>
          <w:rFonts w:cstheme="minorHAnsi"/>
          <w:color w:val="333333"/>
          <w:shd w:val="clear" w:color="auto" w:fill="FFFFFF"/>
        </w:rPr>
        <w:t>must be strictly followed.</w:t>
      </w:r>
    </w:p>
    <w:p w14:paraId="4E5F7AB2" w14:textId="5CE2CC38" w:rsidR="00DA6D87" w:rsidRPr="00FC083B" w:rsidRDefault="00DA6D87" w:rsidP="00EA0CEB">
      <w:pPr>
        <w:rPr>
          <w:rFonts w:cstheme="minorHAnsi"/>
          <w:color w:val="454545"/>
          <w:spacing w:val="-5"/>
          <w:shd w:val="clear" w:color="auto" w:fill="FFFFFF"/>
        </w:rPr>
      </w:pPr>
    </w:p>
    <w:p w14:paraId="43B540FE" w14:textId="6AC204AB" w:rsidR="00C210B6" w:rsidRPr="00FC083B" w:rsidRDefault="00C210B6" w:rsidP="00EA0CEB">
      <w:pPr>
        <w:rPr>
          <w:rFonts w:cstheme="minorHAnsi"/>
          <w:color w:val="454545"/>
          <w:spacing w:val="-5"/>
          <w:shd w:val="clear" w:color="auto" w:fill="FFFFFF"/>
        </w:rPr>
      </w:pPr>
      <w:r w:rsidRPr="00FC083B">
        <w:rPr>
          <w:rFonts w:cstheme="minorHAnsi"/>
          <w:i/>
          <w:iCs/>
          <w:color w:val="454545"/>
          <w:spacing w:val="-5"/>
          <w:shd w:val="clear" w:color="auto" w:fill="FFFFFF"/>
        </w:rPr>
        <w:t xml:space="preserve">United </w:t>
      </w:r>
      <w:r w:rsidR="00E42227" w:rsidRPr="00FC083B">
        <w:rPr>
          <w:rFonts w:cstheme="minorHAnsi"/>
          <w:i/>
          <w:iCs/>
          <w:color w:val="454545"/>
          <w:spacing w:val="-5"/>
          <w:shd w:val="clear" w:color="auto" w:fill="FFFFFF"/>
        </w:rPr>
        <w:t>N</w:t>
      </w:r>
      <w:r w:rsidRPr="00FC083B">
        <w:rPr>
          <w:rFonts w:cstheme="minorHAnsi"/>
          <w:i/>
          <w:iCs/>
          <w:color w:val="454545"/>
          <w:spacing w:val="-5"/>
          <w:shd w:val="clear" w:color="auto" w:fill="FFFFFF"/>
        </w:rPr>
        <w:t>ations Group of Experts on Geographical Names</w:t>
      </w:r>
      <w:r w:rsidR="006B269A" w:rsidRPr="00FC083B">
        <w:rPr>
          <w:rFonts w:cstheme="minorHAnsi"/>
          <w:color w:val="454545"/>
          <w:spacing w:val="-5"/>
          <w:shd w:val="clear" w:color="auto" w:fill="FFFFFF"/>
        </w:rPr>
        <w:t>,</w:t>
      </w:r>
      <w:r w:rsidRPr="00FC083B">
        <w:rPr>
          <w:rFonts w:cstheme="minorHAnsi"/>
          <w:color w:val="454545"/>
          <w:spacing w:val="-5"/>
          <w:shd w:val="clear" w:color="auto" w:fill="FFFFFF"/>
        </w:rPr>
        <w:t xml:space="preserve"> </w:t>
      </w:r>
      <w:r w:rsidR="006B269A" w:rsidRPr="00FC083B">
        <w:rPr>
          <w:rFonts w:cstheme="minorHAnsi"/>
          <w:color w:val="454545"/>
          <w:spacing w:val="-5"/>
          <w:shd w:val="clear" w:color="auto" w:fill="FFFFFF"/>
        </w:rPr>
        <w:t xml:space="preserve">found unanimously in historical documents the term Persian as the proper historical name for the closed sea in </w:t>
      </w:r>
      <w:r w:rsidR="00723FB0" w:rsidRPr="00FC083B">
        <w:rPr>
          <w:rFonts w:cstheme="minorHAnsi"/>
          <w:color w:val="454545"/>
          <w:spacing w:val="-5"/>
          <w:shd w:val="clear" w:color="auto" w:fill="FFFFFF"/>
        </w:rPr>
        <w:t xml:space="preserve">the </w:t>
      </w:r>
      <w:r w:rsidR="006B269A" w:rsidRPr="00FC083B">
        <w:rPr>
          <w:rFonts w:cstheme="minorHAnsi"/>
          <w:color w:val="454545"/>
          <w:spacing w:val="-5"/>
          <w:shd w:val="clear" w:color="auto" w:fill="FFFFFF"/>
        </w:rPr>
        <w:t xml:space="preserve">south of Iran today. The group </w:t>
      </w:r>
      <w:r w:rsidRPr="00FC083B">
        <w:rPr>
          <w:rFonts w:cstheme="minorHAnsi"/>
          <w:color w:val="454545"/>
          <w:spacing w:val="-5"/>
          <w:shd w:val="clear" w:color="auto" w:fill="FFFFFF"/>
        </w:rPr>
        <w:t>on working paper number 61</w:t>
      </w:r>
      <w:r w:rsidR="006B269A" w:rsidRPr="00FC083B">
        <w:rPr>
          <w:rFonts w:cstheme="minorHAnsi"/>
          <w:color w:val="454545"/>
          <w:spacing w:val="-5"/>
          <w:shd w:val="clear" w:color="auto" w:fill="FFFFFF"/>
        </w:rPr>
        <w:t xml:space="preserve"> of 2006 considered the ancient names as the </w:t>
      </w:r>
      <w:r w:rsidR="006B269A" w:rsidRPr="00FC083B">
        <w:rPr>
          <w:rFonts w:cstheme="minorHAnsi"/>
          <w:i/>
          <w:iCs/>
          <w:color w:val="454545"/>
          <w:spacing w:val="-5"/>
          <w:shd w:val="clear" w:color="auto" w:fill="FFFFFF"/>
        </w:rPr>
        <w:t>human knowledge buil</w:t>
      </w:r>
      <w:r w:rsidR="00723FB0" w:rsidRPr="00FC083B">
        <w:rPr>
          <w:rFonts w:cstheme="minorHAnsi"/>
          <w:i/>
          <w:iCs/>
          <w:color w:val="454545"/>
          <w:spacing w:val="-5"/>
          <w:shd w:val="clear" w:color="auto" w:fill="FFFFFF"/>
        </w:rPr>
        <w:t>t</w:t>
      </w:r>
      <w:r w:rsidR="006B269A" w:rsidRPr="00FC083B">
        <w:rPr>
          <w:rFonts w:cstheme="minorHAnsi"/>
          <w:i/>
          <w:iCs/>
          <w:color w:val="454545"/>
          <w:spacing w:val="-5"/>
          <w:shd w:val="clear" w:color="auto" w:fill="FFFFFF"/>
        </w:rPr>
        <w:t xml:space="preserve"> in the course of history</w:t>
      </w:r>
      <w:r w:rsidR="006B269A" w:rsidRPr="00FC083B">
        <w:rPr>
          <w:rFonts w:cstheme="minorHAnsi"/>
          <w:color w:val="454545"/>
          <w:spacing w:val="-5"/>
          <w:shd w:val="clear" w:color="auto" w:fill="FFFFFF"/>
        </w:rPr>
        <w:t xml:space="preserve"> </w:t>
      </w:r>
      <w:r w:rsidR="005731A1" w:rsidRPr="00FC083B">
        <w:rPr>
          <w:rFonts w:cstheme="minorHAnsi"/>
          <w:color w:val="454545"/>
          <w:spacing w:val="-5"/>
          <w:shd w:val="clear" w:color="auto" w:fill="FFFFFF"/>
        </w:rPr>
        <w:t xml:space="preserve">(emphasis added) </w:t>
      </w:r>
      <w:r w:rsidR="006B269A" w:rsidRPr="00FC083B">
        <w:rPr>
          <w:rFonts w:cstheme="minorHAnsi"/>
          <w:color w:val="454545"/>
          <w:spacing w:val="-5"/>
          <w:shd w:val="clear" w:color="auto" w:fill="FFFFFF"/>
        </w:rPr>
        <w:t xml:space="preserve">of different nations. Names are associated with the identity of nations, as such the Persian Gulf </w:t>
      </w:r>
      <w:r w:rsidR="00723FB0" w:rsidRPr="00FC083B">
        <w:rPr>
          <w:rFonts w:cstheme="minorHAnsi"/>
          <w:color w:val="454545"/>
          <w:spacing w:val="-5"/>
          <w:shd w:val="clear" w:color="auto" w:fill="FFFFFF"/>
        </w:rPr>
        <w:t>i</w:t>
      </w:r>
      <w:r w:rsidR="006B269A" w:rsidRPr="00FC083B">
        <w:rPr>
          <w:rFonts w:cstheme="minorHAnsi"/>
          <w:color w:val="454545"/>
          <w:spacing w:val="-5"/>
          <w:shd w:val="clear" w:color="auto" w:fill="FFFFFF"/>
        </w:rPr>
        <w:t xml:space="preserve">s the ancient name </w:t>
      </w:r>
      <w:r w:rsidR="005731A1" w:rsidRPr="00FC083B">
        <w:rPr>
          <w:rFonts w:cstheme="minorHAnsi"/>
          <w:color w:val="454545"/>
          <w:spacing w:val="-5"/>
          <w:shd w:val="clear" w:color="auto" w:fill="FFFFFF"/>
        </w:rPr>
        <w:t>for the Persian Gulf. The Group emphasizes that:</w:t>
      </w:r>
    </w:p>
    <w:p w14:paraId="37B82081" w14:textId="42F501BD" w:rsidR="005731A1" w:rsidRPr="00FC083B" w:rsidRDefault="00723FB0" w:rsidP="00EA0CEB">
      <w:pPr>
        <w:pStyle w:val="NormalWeb"/>
        <w:ind w:left="851"/>
        <w:rPr>
          <w:rFonts w:asciiTheme="minorHAnsi" w:hAnsiTheme="minorHAnsi" w:cstheme="minorHAnsi"/>
        </w:rPr>
      </w:pPr>
      <w:r w:rsidRPr="00FC083B">
        <w:rPr>
          <w:rFonts w:asciiTheme="minorHAnsi" w:hAnsiTheme="minorHAnsi" w:cstheme="minorHAnsi"/>
        </w:rPr>
        <w:t>No water channel has been so significant as PERSIAN GULF (emphasis in the original text) to the geologists, archaeologists, geographers, merchants, politicians, excursionists, and scholars whether in the past or in the present. This water channel which separates the Iran Plateau from the Arabia Plate has enjoyed an Iranian Identity since at least 2200 years ago</w:t>
      </w:r>
      <w:r w:rsidR="005731A1" w:rsidRPr="00FC083B">
        <w:rPr>
          <w:rFonts w:asciiTheme="minorHAnsi" w:hAnsiTheme="minorHAnsi" w:cstheme="minorHAnsi"/>
        </w:rPr>
        <w:t>.</w:t>
      </w:r>
      <w:r w:rsidR="005731A1" w:rsidRPr="00FC083B">
        <w:rPr>
          <w:rStyle w:val="FootnoteReference"/>
          <w:rFonts w:asciiTheme="minorHAnsi" w:hAnsiTheme="minorHAnsi" w:cstheme="minorHAnsi"/>
        </w:rPr>
        <w:footnoteReference w:id="6"/>
      </w:r>
      <w:r w:rsidR="005731A1" w:rsidRPr="00FC083B">
        <w:rPr>
          <w:rFonts w:asciiTheme="minorHAnsi" w:hAnsiTheme="minorHAnsi" w:cstheme="minorHAnsi"/>
        </w:rPr>
        <w:t xml:space="preserve"> </w:t>
      </w:r>
    </w:p>
    <w:p w14:paraId="6C307D74" w14:textId="77777777" w:rsidR="00723FB0" w:rsidRPr="00FC083B" w:rsidRDefault="00723FB0" w:rsidP="00723FB0">
      <w:pPr>
        <w:pStyle w:val="NormalWeb"/>
        <w:rPr>
          <w:rFonts w:asciiTheme="minorHAnsi" w:hAnsiTheme="minorHAnsi" w:cstheme="minorHAnsi"/>
        </w:rPr>
      </w:pPr>
      <w:r w:rsidRPr="00FC083B">
        <w:rPr>
          <w:rFonts w:asciiTheme="minorHAnsi" w:hAnsiTheme="minorHAnsi" w:cstheme="minorHAnsi"/>
        </w:rPr>
        <w:t xml:space="preserve">The group of experts reminds us that researchers, who have researched about the name of the Persian Gulf, became unanimous in considering the name of the Persian Gulf. During all the centuries, and at least during the past 2500 years, i.e., as of the time of the powerful Pars Empire, there has never been seen such unanimity in the Middle East among writers and historians on one name during history. </w:t>
      </w:r>
    </w:p>
    <w:p w14:paraId="511F9070" w14:textId="256581C5" w:rsidR="00723FB0" w:rsidRPr="00FC083B" w:rsidRDefault="00723FB0" w:rsidP="00723FB0">
      <w:pPr>
        <w:pStyle w:val="NormalWeb"/>
        <w:rPr>
          <w:rFonts w:asciiTheme="minorHAnsi" w:hAnsiTheme="minorHAnsi" w:cstheme="minorHAnsi"/>
        </w:rPr>
      </w:pPr>
      <w:r w:rsidRPr="00FC083B">
        <w:rPr>
          <w:rFonts w:asciiTheme="minorHAnsi" w:hAnsiTheme="minorHAnsi" w:cstheme="minorHAnsi"/>
        </w:rPr>
        <w:t xml:space="preserve">The UN Group of Experts on Geographical Names further argues that no written deed has remained since the era before the Pars Empire, but in the oral history and culture, the Iranians have called the southern waters: the Jam Sea, Iran Sea, and Pars Sea (emphasis added). In this </w:t>
      </w:r>
      <w:r w:rsidRPr="00FC083B">
        <w:rPr>
          <w:rFonts w:asciiTheme="minorHAnsi" w:hAnsiTheme="minorHAnsi" w:cstheme="minorHAnsi"/>
        </w:rPr>
        <w:lastRenderedPageBreak/>
        <w:t>way, the group cites historical documents that are all specifying the name Persian for the Persian Gulf:</w:t>
      </w:r>
    </w:p>
    <w:p w14:paraId="1DC1A9D0" w14:textId="264716D3" w:rsidR="005731A1" w:rsidRPr="00FC083B" w:rsidRDefault="00723FB0" w:rsidP="00EA0CEB">
      <w:pPr>
        <w:pStyle w:val="NormalWeb"/>
        <w:ind w:left="851"/>
        <w:rPr>
          <w:rFonts w:asciiTheme="minorHAnsi" w:hAnsiTheme="minorHAnsi" w:cstheme="minorHAnsi"/>
        </w:rPr>
      </w:pPr>
      <w:r w:rsidRPr="00FC083B">
        <w:rPr>
          <w:rFonts w:asciiTheme="minorHAnsi" w:hAnsiTheme="minorHAnsi" w:cstheme="minorHAnsi"/>
        </w:rPr>
        <w:t xml:space="preserve">In the travel account of Pythagoras, several chapters are related to the description of his travels accompanied by </w:t>
      </w:r>
      <w:proofErr w:type="spellStart"/>
      <w:r w:rsidRPr="00FC083B">
        <w:rPr>
          <w:rFonts w:asciiTheme="minorHAnsi" w:hAnsiTheme="minorHAnsi" w:cstheme="minorHAnsi"/>
        </w:rPr>
        <w:t>Darioush</w:t>
      </w:r>
      <w:proofErr w:type="spellEnd"/>
      <w:r w:rsidRPr="00FC083B">
        <w:rPr>
          <w:rFonts w:asciiTheme="minorHAnsi" w:hAnsiTheme="minorHAnsi" w:cstheme="minorHAnsi"/>
        </w:rPr>
        <w:t xml:space="preserve">, a king of Achaemenid, to </w:t>
      </w:r>
      <w:proofErr w:type="spellStart"/>
      <w:r w:rsidRPr="00FC083B">
        <w:rPr>
          <w:rFonts w:asciiTheme="minorHAnsi" w:hAnsiTheme="minorHAnsi" w:cstheme="minorHAnsi"/>
        </w:rPr>
        <w:t>Shoush</w:t>
      </w:r>
      <w:proofErr w:type="spellEnd"/>
      <w:r w:rsidRPr="00FC083B">
        <w:rPr>
          <w:rFonts w:asciiTheme="minorHAnsi" w:hAnsiTheme="minorHAnsi" w:cstheme="minorHAnsi"/>
        </w:rPr>
        <w:t xml:space="preserve"> and Persepolis, and the area is described. From among the writings of others in the same period, there is the inscription and engraving of </w:t>
      </w:r>
      <w:proofErr w:type="spellStart"/>
      <w:r w:rsidRPr="00FC083B">
        <w:rPr>
          <w:rFonts w:asciiTheme="minorHAnsi" w:hAnsiTheme="minorHAnsi" w:cstheme="minorHAnsi"/>
        </w:rPr>
        <w:t>Darioush</w:t>
      </w:r>
      <w:proofErr w:type="spellEnd"/>
      <w:r w:rsidRPr="00FC083B">
        <w:rPr>
          <w:rFonts w:asciiTheme="minorHAnsi" w:hAnsiTheme="minorHAnsi" w:cstheme="minorHAnsi"/>
        </w:rPr>
        <w:t xml:space="preserve"> the Great, installed at the junction of waters of Arabian Gulf (Ahmar Sea) and Nile River and Rome River (current Mediterranean) which belongs to the 5th century BC where, </w:t>
      </w:r>
      <w:proofErr w:type="spellStart"/>
      <w:r w:rsidRPr="00FC083B">
        <w:rPr>
          <w:rFonts w:asciiTheme="minorHAnsi" w:hAnsiTheme="minorHAnsi" w:cstheme="minorHAnsi"/>
        </w:rPr>
        <w:t>Darioush</w:t>
      </w:r>
      <w:proofErr w:type="spellEnd"/>
      <w:r w:rsidRPr="00FC083B">
        <w:rPr>
          <w:rFonts w:asciiTheme="minorHAnsi" w:hAnsiTheme="minorHAnsi" w:cstheme="minorHAnsi"/>
        </w:rPr>
        <w:t xml:space="preserve">, the king of Pars Empire has named the PERSIAN GULF Water Channel: PARS SEA. From among the other significant deeds written in this field, the world map: </w:t>
      </w:r>
      <w:proofErr w:type="spellStart"/>
      <w:r w:rsidRPr="00FC083B">
        <w:rPr>
          <w:rFonts w:asciiTheme="minorHAnsi" w:hAnsiTheme="minorHAnsi" w:cstheme="minorHAnsi"/>
        </w:rPr>
        <w:t>Hecataeus</w:t>
      </w:r>
      <w:proofErr w:type="spellEnd"/>
      <w:r w:rsidRPr="00FC083B">
        <w:rPr>
          <w:rFonts w:asciiTheme="minorHAnsi" w:hAnsiTheme="minorHAnsi" w:cstheme="minorHAnsi"/>
        </w:rPr>
        <w:t xml:space="preserve"> (472 to 509 B.C.) can be stated where PERSIAN GULF </w:t>
      </w:r>
      <w:r w:rsidR="00112BFF" w:rsidRPr="00FC083B">
        <w:rPr>
          <w:rFonts w:asciiTheme="minorHAnsi" w:hAnsiTheme="minorHAnsi" w:cstheme="minorHAnsi"/>
        </w:rPr>
        <w:t xml:space="preserve">(emphasis in the original text) </w:t>
      </w:r>
      <w:r w:rsidRPr="00FC083B">
        <w:rPr>
          <w:rFonts w:asciiTheme="minorHAnsi" w:hAnsiTheme="minorHAnsi" w:cstheme="minorHAnsi"/>
        </w:rPr>
        <w:t>and Arabian Gulf (Red Sea) have been clearly shown. Also, a map remained from Herodotus, the great historian of Greece (425-484 B.C.) which introduces the Red Sea as the Arabian Gulf</w:t>
      </w:r>
      <w:r w:rsidR="005731A1" w:rsidRPr="00FC083B">
        <w:rPr>
          <w:rFonts w:asciiTheme="minorHAnsi" w:hAnsiTheme="minorHAnsi" w:cstheme="minorHAnsi"/>
        </w:rPr>
        <w:t>.</w:t>
      </w:r>
      <w:r w:rsidR="000426E2" w:rsidRPr="00FC083B">
        <w:rPr>
          <w:rStyle w:val="FootnoteReference"/>
          <w:rFonts w:asciiTheme="minorHAnsi" w:hAnsiTheme="minorHAnsi" w:cstheme="minorHAnsi"/>
        </w:rPr>
        <w:footnoteReference w:id="7"/>
      </w:r>
      <w:r w:rsidR="005731A1" w:rsidRPr="00FC083B">
        <w:rPr>
          <w:rFonts w:asciiTheme="minorHAnsi" w:hAnsiTheme="minorHAnsi" w:cstheme="minorHAnsi"/>
        </w:rPr>
        <w:t xml:space="preserve"> </w:t>
      </w:r>
    </w:p>
    <w:p w14:paraId="7F8398F6" w14:textId="57E22C9C" w:rsidR="005731A1" w:rsidRPr="00FC083B" w:rsidRDefault="000426E2" w:rsidP="00EA0CEB">
      <w:pPr>
        <w:rPr>
          <w:rFonts w:cstheme="minorHAnsi"/>
          <w:color w:val="454545"/>
          <w:spacing w:val="-5"/>
          <w:shd w:val="clear" w:color="auto" w:fill="FFFFFF"/>
        </w:rPr>
      </w:pPr>
      <w:r w:rsidRPr="00FC083B">
        <w:rPr>
          <w:rFonts w:cstheme="minorHAnsi"/>
          <w:color w:val="454545"/>
          <w:spacing w:val="-5"/>
          <w:shd w:val="clear" w:color="auto" w:fill="FFFFFF"/>
        </w:rPr>
        <w:t>The</w:t>
      </w:r>
      <w:r w:rsidR="00A41668" w:rsidRPr="00FC083B">
        <w:rPr>
          <w:rFonts w:cstheme="minorHAnsi"/>
          <w:color w:val="454545"/>
          <w:spacing w:val="-5"/>
          <w:shd w:val="clear" w:color="auto" w:fill="FFFFFF"/>
        </w:rPr>
        <w:t xml:space="preserve"> said</w:t>
      </w:r>
      <w:r w:rsidRPr="00FC083B">
        <w:rPr>
          <w:rFonts w:cstheme="minorHAnsi"/>
          <w:color w:val="454545"/>
          <w:spacing w:val="-5"/>
          <w:shd w:val="clear" w:color="auto" w:fill="FFFFFF"/>
        </w:rPr>
        <w:t xml:space="preserve"> </w:t>
      </w:r>
      <w:r w:rsidR="00A41668" w:rsidRPr="00FC083B">
        <w:rPr>
          <w:rFonts w:cstheme="minorHAnsi"/>
          <w:color w:val="454545"/>
          <w:spacing w:val="-5"/>
          <w:shd w:val="clear" w:color="auto" w:fill="FFFFFF"/>
        </w:rPr>
        <w:t>group</w:t>
      </w:r>
      <w:r w:rsidRPr="00FC083B">
        <w:rPr>
          <w:rFonts w:cstheme="minorHAnsi"/>
          <w:color w:val="454545"/>
          <w:spacing w:val="-5"/>
          <w:shd w:val="clear" w:color="auto" w:fill="FFFFFF"/>
        </w:rPr>
        <w:t xml:space="preserve"> </w:t>
      </w:r>
      <w:r w:rsidR="00FC083B">
        <w:rPr>
          <w:rFonts w:cstheme="minorHAnsi"/>
          <w:color w:val="454545"/>
          <w:spacing w:val="-5"/>
          <w:shd w:val="clear" w:color="auto" w:fill="FFFFFF"/>
        </w:rPr>
        <w:t xml:space="preserve">of experts </w:t>
      </w:r>
      <w:r w:rsidRPr="00FC083B">
        <w:rPr>
          <w:rFonts w:cstheme="minorHAnsi"/>
          <w:color w:val="454545"/>
          <w:spacing w:val="-5"/>
          <w:shd w:val="clear" w:color="auto" w:fill="FFFFFF"/>
        </w:rPr>
        <w:t>cite</w:t>
      </w:r>
      <w:r w:rsidR="00A41668" w:rsidRPr="00FC083B">
        <w:rPr>
          <w:rFonts w:cstheme="minorHAnsi"/>
          <w:color w:val="454545"/>
          <w:spacing w:val="-5"/>
          <w:shd w:val="clear" w:color="auto" w:fill="FFFFFF"/>
        </w:rPr>
        <w:t>s</w:t>
      </w:r>
      <w:r w:rsidRPr="00FC083B">
        <w:rPr>
          <w:rFonts w:cstheme="minorHAnsi"/>
          <w:color w:val="454545"/>
          <w:spacing w:val="-5"/>
          <w:shd w:val="clear" w:color="auto" w:fill="FFFFFF"/>
        </w:rPr>
        <w:t xml:space="preserve"> the name Persia for the Persian Gulf in a series of international agreements which are all, according to article 38 of the ICJ Statute, the main sources of international law:</w:t>
      </w:r>
    </w:p>
    <w:p w14:paraId="343BD720" w14:textId="63E8DA2A" w:rsidR="000426E2" w:rsidRPr="00FC083B" w:rsidRDefault="000426E2" w:rsidP="004706E8">
      <w:pPr>
        <w:pStyle w:val="NormalWeb"/>
        <w:numPr>
          <w:ilvl w:val="0"/>
          <w:numId w:val="2"/>
        </w:numPr>
        <w:ind w:left="567" w:firstLine="0"/>
        <w:rPr>
          <w:rFonts w:asciiTheme="minorHAnsi" w:hAnsiTheme="minorHAnsi" w:cstheme="minorHAnsi"/>
        </w:rPr>
      </w:pPr>
      <w:r w:rsidRPr="00FC083B">
        <w:rPr>
          <w:rFonts w:asciiTheme="minorHAnsi" w:hAnsiTheme="minorHAnsi" w:cstheme="minorHAnsi"/>
        </w:rPr>
        <w:t xml:space="preserve">General contract with Arabian Emirs on </w:t>
      </w:r>
      <w:r w:rsidR="00EA0CEB" w:rsidRPr="00FC083B">
        <w:rPr>
          <w:rFonts w:asciiTheme="minorHAnsi" w:hAnsiTheme="minorHAnsi" w:cstheme="minorHAnsi"/>
        </w:rPr>
        <w:t>January</w:t>
      </w:r>
      <w:r w:rsidRPr="00FC083B">
        <w:rPr>
          <w:rFonts w:asciiTheme="minorHAnsi" w:hAnsiTheme="minorHAnsi" w:cstheme="minorHAnsi"/>
        </w:rPr>
        <w:t xml:space="preserve"> </w:t>
      </w:r>
      <w:r w:rsidR="00EA0CEB" w:rsidRPr="00FC083B">
        <w:rPr>
          <w:rFonts w:asciiTheme="minorHAnsi" w:hAnsiTheme="minorHAnsi" w:cstheme="minorHAnsi"/>
        </w:rPr>
        <w:t>0</w:t>
      </w:r>
      <w:r w:rsidRPr="00FC083B">
        <w:rPr>
          <w:rFonts w:asciiTheme="minorHAnsi" w:hAnsiTheme="minorHAnsi" w:cstheme="minorHAnsi"/>
        </w:rPr>
        <w:t xml:space="preserve">8, </w:t>
      </w:r>
      <w:r w:rsidR="00694E6C" w:rsidRPr="00FC083B">
        <w:rPr>
          <w:rFonts w:asciiTheme="minorHAnsi" w:hAnsiTheme="minorHAnsi" w:cstheme="minorHAnsi"/>
        </w:rPr>
        <w:t>1820,</w:t>
      </w:r>
      <w:r w:rsidR="00CD10D1" w:rsidRPr="00FC083B">
        <w:rPr>
          <w:rStyle w:val="FootnoteReference"/>
          <w:rFonts w:asciiTheme="minorHAnsi" w:hAnsiTheme="minorHAnsi" w:cstheme="minorHAnsi"/>
        </w:rPr>
        <w:footnoteReference w:id="8"/>
      </w:r>
      <w:r w:rsidRPr="00FC083B">
        <w:rPr>
          <w:rFonts w:asciiTheme="minorHAnsi" w:hAnsiTheme="minorHAnsi" w:cstheme="minorHAnsi"/>
        </w:rPr>
        <w:t xml:space="preserve"> between Sheikhs of United Emirates at PERSIAN GULF, signed by General Cairo and 11 chiefs of Arab Tribes, the word: </w:t>
      </w:r>
      <w:proofErr w:type="spellStart"/>
      <w:r w:rsidRPr="00FC083B">
        <w:rPr>
          <w:rFonts w:asciiTheme="minorHAnsi" w:hAnsiTheme="minorHAnsi" w:cstheme="minorHAnsi"/>
          <w:i/>
          <w:iCs/>
        </w:rPr>
        <w:t>Alkhalij</w:t>
      </w:r>
      <w:proofErr w:type="spellEnd"/>
      <w:r w:rsidRPr="00FC083B">
        <w:rPr>
          <w:rFonts w:asciiTheme="minorHAnsi" w:hAnsiTheme="minorHAnsi" w:cstheme="minorHAnsi"/>
          <w:i/>
          <w:iCs/>
        </w:rPr>
        <w:t xml:space="preserve"> </w:t>
      </w:r>
      <w:proofErr w:type="spellStart"/>
      <w:r w:rsidRPr="00FC083B">
        <w:rPr>
          <w:rFonts w:asciiTheme="minorHAnsi" w:hAnsiTheme="minorHAnsi" w:cstheme="minorHAnsi"/>
          <w:i/>
          <w:iCs/>
        </w:rPr>
        <w:t>Alfarsi</w:t>
      </w:r>
      <w:proofErr w:type="spellEnd"/>
      <w:r w:rsidRPr="00FC083B">
        <w:rPr>
          <w:rFonts w:asciiTheme="minorHAnsi" w:hAnsiTheme="minorHAnsi" w:cstheme="minorHAnsi"/>
        </w:rPr>
        <w:t xml:space="preserve"> (emphasis added) has been used in the Arabic texts. </w:t>
      </w:r>
    </w:p>
    <w:p w14:paraId="76B8B5D2" w14:textId="77777777" w:rsidR="000426E2" w:rsidRPr="00FC083B" w:rsidRDefault="000426E2" w:rsidP="00EA0CEB">
      <w:pPr>
        <w:pStyle w:val="NormalWeb"/>
        <w:numPr>
          <w:ilvl w:val="0"/>
          <w:numId w:val="2"/>
        </w:numPr>
        <w:spacing w:before="0" w:beforeAutospacing="0" w:after="0" w:afterAutospacing="0"/>
        <w:ind w:left="851" w:firstLine="0"/>
        <w:rPr>
          <w:rFonts w:asciiTheme="minorHAnsi" w:hAnsiTheme="minorHAnsi" w:cstheme="minorHAnsi"/>
        </w:rPr>
      </w:pPr>
      <w:r w:rsidRPr="00FC083B">
        <w:rPr>
          <w:rFonts w:asciiTheme="minorHAnsi" w:hAnsiTheme="minorHAnsi" w:cstheme="minorHAnsi"/>
        </w:rPr>
        <w:t xml:space="preserve">Contract of 1947 on Prohibition of Slaves Sales. </w:t>
      </w:r>
    </w:p>
    <w:p w14:paraId="09FA4D1D" w14:textId="77777777" w:rsidR="000426E2" w:rsidRPr="00FC083B" w:rsidRDefault="000426E2" w:rsidP="00EA0CEB">
      <w:pPr>
        <w:pStyle w:val="NormalWeb"/>
        <w:numPr>
          <w:ilvl w:val="0"/>
          <w:numId w:val="3"/>
        </w:numPr>
        <w:spacing w:before="0" w:beforeAutospacing="0" w:after="0" w:afterAutospacing="0"/>
        <w:ind w:left="851" w:firstLine="0"/>
        <w:rPr>
          <w:rFonts w:asciiTheme="minorHAnsi" w:hAnsiTheme="minorHAnsi" w:cstheme="minorHAnsi"/>
        </w:rPr>
      </w:pPr>
      <w:r w:rsidRPr="00FC083B">
        <w:rPr>
          <w:rFonts w:asciiTheme="minorHAnsi" w:hAnsiTheme="minorHAnsi" w:cstheme="minorHAnsi"/>
        </w:rPr>
        <w:t xml:space="preserve">Permanent Contract of Peace in 1853. </w:t>
      </w:r>
    </w:p>
    <w:p w14:paraId="5FE67921" w14:textId="7339C2FD" w:rsidR="000426E2" w:rsidRPr="00FC083B" w:rsidRDefault="000426E2" w:rsidP="00EA0CEB">
      <w:pPr>
        <w:pStyle w:val="NormalWeb"/>
        <w:numPr>
          <w:ilvl w:val="0"/>
          <w:numId w:val="3"/>
        </w:numPr>
        <w:ind w:left="851" w:firstLine="0"/>
        <w:rPr>
          <w:rFonts w:asciiTheme="minorHAnsi" w:hAnsiTheme="minorHAnsi" w:cstheme="minorHAnsi"/>
        </w:rPr>
      </w:pPr>
      <w:r w:rsidRPr="00FC083B">
        <w:rPr>
          <w:rFonts w:asciiTheme="minorHAnsi" w:hAnsiTheme="minorHAnsi" w:cstheme="minorHAnsi"/>
        </w:rPr>
        <w:t xml:space="preserve">Treaty of 1856 on Slaves Trade. </w:t>
      </w:r>
    </w:p>
    <w:p w14:paraId="52E66A75" w14:textId="642559AF" w:rsidR="000426E2" w:rsidRPr="00FC083B" w:rsidRDefault="000426E2" w:rsidP="00EA0CEB">
      <w:pPr>
        <w:pStyle w:val="NormalWeb"/>
        <w:numPr>
          <w:ilvl w:val="0"/>
          <w:numId w:val="3"/>
        </w:numPr>
        <w:ind w:left="851" w:firstLine="0"/>
        <w:rPr>
          <w:rFonts w:asciiTheme="minorHAnsi" w:hAnsiTheme="minorHAnsi" w:cstheme="minorHAnsi"/>
        </w:rPr>
      </w:pPr>
      <w:r w:rsidRPr="00FC083B">
        <w:rPr>
          <w:rFonts w:asciiTheme="minorHAnsi" w:hAnsiTheme="minorHAnsi" w:cstheme="minorHAnsi"/>
        </w:rPr>
        <w:t>Contract on Independence of Kuwait (this deed was registered on June 19, 1961</w:t>
      </w:r>
      <w:r w:rsidR="00723FB0" w:rsidRPr="00FC083B">
        <w:rPr>
          <w:rFonts w:asciiTheme="minorHAnsi" w:hAnsiTheme="minorHAnsi" w:cstheme="minorHAnsi"/>
        </w:rPr>
        <w:t>,</w:t>
      </w:r>
      <w:r w:rsidRPr="00FC083B">
        <w:rPr>
          <w:rFonts w:asciiTheme="minorHAnsi" w:hAnsiTheme="minorHAnsi" w:cstheme="minorHAnsi"/>
        </w:rPr>
        <w:t xml:space="preserve"> with </w:t>
      </w:r>
      <w:r w:rsidR="00723FB0" w:rsidRPr="00FC083B">
        <w:rPr>
          <w:rFonts w:asciiTheme="minorHAnsi" w:hAnsiTheme="minorHAnsi" w:cstheme="minorHAnsi"/>
        </w:rPr>
        <w:t xml:space="preserve">the </w:t>
      </w:r>
      <w:r w:rsidRPr="00FC083B">
        <w:rPr>
          <w:rFonts w:asciiTheme="minorHAnsi" w:hAnsiTheme="minorHAnsi" w:cstheme="minorHAnsi"/>
        </w:rPr>
        <w:t xml:space="preserve">Secretariat of </w:t>
      </w:r>
      <w:r w:rsidR="00723FB0" w:rsidRPr="00FC083B">
        <w:rPr>
          <w:rFonts w:asciiTheme="minorHAnsi" w:hAnsiTheme="minorHAnsi" w:cstheme="minorHAnsi"/>
        </w:rPr>
        <w:t xml:space="preserve">the </w:t>
      </w:r>
      <w:r w:rsidRPr="00FC083B">
        <w:rPr>
          <w:rFonts w:asciiTheme="minorHAnsi" w:hAnsiTheme="minorHAnsi" w:cstheme="minorHAnsi"/>
        </w:rPr>
        <w:t xml:space="preserve">United Nations. </w:t>
      </w:r>
    </w:p>
    <w:p w14:paraId="6C8EEDEE" w14:textId="263599BD" w:rsidR="000426E2" w:rsidRPr="00FC083B" w:rsidRDefault="000426E2" w:rsidP="00EA0CEB">
      <w:pPr>
        <w:pStyle w:val="NormalWeb"/>
        <w:numPr>
          <w:ilvl w:val="0"/>
          <w:numId w:val="3"/>
        </w:numPr>
        <w:ind w:left="851" w:firstLine="0"/>
        <w:rPr>
          <w:rFonts w:asciiTheme="minorHAnsi" w:hAnsiTheme="minorHAnsi" w:cstheme="minorHAnsi"/>
        </w:rPr>
      </w:pPr>
      <w:r w:rsidRPr="00FC083B">
        <w:rPr>
          <w:rFonts w:asciiTheme="minorHAnsi" w:hAnsiTheme="minorHAnsi" w:cstheme="minorHAnsi"/>
        </w:rPr>
        <w:t>Treaty on Determination of Border Lines of Iraq and Kuwait (1996).</w:t>
      </w:r>
    </w:p>
    <w:p w14:paraId="424AC516" w14:textId="33F1F3DE" w:rsidR="000426E2" w:rsidRPr="00FC083B" w:rsidRDefault="00D21FF0" w:rsidP="00D21FF0">
      <w:pPr>
        <w:pStyle w:val="NormalWeb"/>
        <w:spacing w:before="0" w:beforeAutospacing="0" w:after="0" w:afterAutospacing="0"/>
        <w:rPr>
          <w:rFonts w:asciiTheme="minorHAnsi" w:hAnsiTheme="minorHAnsi" w:cstheme="minorHAnsi"/>
        </w:rPr>
      </w:pPr>
      <w:r w:rsidRPr="00FC083B">
        <w:rPr>
          <w:rFonts w:asciiTheme="minorHAnsi" w:hAnsiTheme="minorHAnsi" w:cstheme="minorHAnsi"/>
        </w:rPr>
        <w:t>Also, in</w:t>
      </w:r>
      <w:r w:rsidR="000426E2" w:rsidRPr="00FC083B">
        <w:rPr>
          <w:rFonts w:asciiTheme="minorHAnsi" w:hAnsiTheme="minorHAnsi" w:cstheme="minorHAnsi"/>
        </w:rPr>
        <w:t xml:space="preserve"> the political</w:t>
      </w:r>
      <w:r w:rsidR="00723FB0" w:rsidRPr="00FC083B">
        <w:rPr>
          <w:rFonts w:asciiTheme="minorHAnsi" w:hAnsiTheme="minorHAnsi" w:cstheme="minorHAnsi"/>
        </w:rPr>
        <w:t>,</w:t>
      </w:r>
      <w:r w:rsidR="000426E2" w:rsidRPr="00FC083B">
        <w:rPr>
          <w:rFonts w:asciiTheme="minorHAnsi" w:hAnsiTheme="minorHAnsi" w:cstheme="minorHAnsi"/>
        </w:rPr>
        <w:t xml:space="preserve"> legal</w:t>
      </w:r>
      <w:r w:rsidR="00723FB0" w:rsidRPr="00FC083B">
        <w:rPr>
          <w:rFonts w:asciiTheme="minorHAnsi" w:hAnsiTheme="minorHAnsi" w:cstheme="minorHAnsi"/>
        </w:rPr>
        <w:t>,</w:t>
      </w:r>
      <w:r w:rsidR="000426E2" w:rsidRPr="00FC083B">
        <w:rPr>
          <w:rFonts w:asciiTheme="minorHAnsi" w:hAnsiTheme="minorHAnsi" w:cstheme="minorHAnsi"/>
        </w:rPr>
        <w:t xml:space="preserve"> and economic accords concluded between </w:t>
      </w:r>
      <w:r w:rsidR="00723FB0" w:rsidRPr="00FC083B">
        <w:rPr>
          <w:rFonts w:asciiTheme="minorHAnsi" w:hAnsiTheme="minorHAnsi" w:cstheme="minorHAnsi"/>
        </w:rPr>
        <w:t xml:space="preserve">the </w:t>
      </w:r>
      <w:r w:rsidR="000426E2" w:rsidRPr="00FC083B">
        <w:rPr>
          <w:rFonts w:asciiTheme="minorHAnsi" w:hAnsiTheme="minorHAnsi" w:cstheme="minorHAnsi"/>
        </w:rPr>
        <w:t xml:space="preserve">United Emirates and the other countries during the years of 1806 to 1971, the word: </w:t>
      </w:r>
      <w:proofErr w:type="spellStart"/>
      <w:r w:rsidR="000426E2" w:rsidRPr="00FC083B">
        <w:rPr>
          <w:rFonts w:asciiTheme="minorHAnsi" w:hAnsiTheme="minorHAnsi" w:cstheme="minorHAnsi"/>
        </w:rPr>
        <w:t>Bahre</w:t>
      </w:r>
      <w:proofErr w:type="spellEnd"/>
      <w:r w:rsidR="000426E2" w:rsidRPr="00FC083B">
        <w:rPr>
          <w:rFonts w:asciiTheme="minorHAnsi" w:hAnsiTheme="minorHAnsi" w:cstheme="minorHAnsi"/>
        </w:rPr>
        <w:t xml:space="preserve"> Fars or PERSIAN GULF has been used. </w:t>
      </w:r>
    </w:p>
    <w:p w14:paraId="29BFAB04" w14:textId="77777777" w:rsidR="003C1FC1" w:rsidRPr="00FC083B" w:rsidRDefault="003C1FC1" w:rsidP="00EA0CEB">
      <w:pPr>
        <w:rPr>
          <w:rFonts w:cstheme="minorHAnsi"/>
          <w:color w:val="454545"/>
          <w:spacing w:val="-5"/>
          <w:shd w:val="clear" w:color="auto" w:fill="FFFFFF"/>
        </w:rPr>
      </w:pPr>
    </w:p>
    <w:p w14:paraId="3B0EC83F" w14:textId="2DBB49C8" w:rsidR="000426E2" w:rsidRPr="00FC083B" w:rsidRDefault="00435651" w:rsidP="00EA0CEB">
      <w:pPr>
        <w:rPr>
          <w:rFonts w:cstheme="minorHAnsi"/>
          <w:color w:val="454545"/>
          <w:spacing w:val="-5"/>
          <w:shd w:val="clear" w:color="auto" w:fill="FFFFFF"/>
        </w:rPr>
      </w:pPr>
      <w:r w:rsidRPr="00FC083B">
        <w:rPr>
          <w:rFonts w:cstheme="minorHAnsi"/>
          <w:color w:val="454545"/>
          <w:spacing w:val="-5"/>
          <w:shd w:val="clear" w:color="auto" w:fill="FFFFFF"/>
        </w:rPr>
        <w:t xml:space="preserve">The </w:t>
      </w:r>
      <w:r w:rsidR="00FC083B" w:rsidRPr="00FC083B">
        <w:rPr>
          <w:rFonts w:cstheme="minorHAnsi"/>
          <w:i/>
          <w:iCs/>
          <w:color w:val="454545"/>
          <w:spacing w:val="-5"/>
          <w:shd w:val="clear" w:color="auto" w:fill="FFFFFF"/>
        </w:rPr>
        <w:t xml:space="preserve">UN </w:t>
      </w:r>
      <w:r w:rsidR="00FC083B" w:rsidRPr="00FC083B">
        <w:rPr>
          <w:rFonts w:cstheme="minorHAnsi"/>
          <w:i/>
          <w:iCs/>
        </w:rPr>
        <w:t>Group of Experts on Geographical Names</w:t>
      </w:r>
      <w:r w:rsidR="00FC083B" w:rsidRPr="00FC083B">
        <w:rPr>
          <w:rFonts w:cstheme="minorHAnsi"/>
          <w:color w:val="454545"/>
          <w:spacing w:val="-5"/>
          <w:shd w:val="clear" w:color="auto" w:fill="FFFFFF"/>
        </w:rPr>
        <w:t xml:space="preserve"> </w:t>
      </w:r>
      <w:r w:rsidRPr="00FC083B">
        <w:rPr>
          <w:rFonts w:cstheme="minorHAnsi"/>
          <w:color w:val="454545"/>
          <w:spacing w:val="-5"/>
          <w:shd w:val="clear" w:color="auto" w:fill="FFFFFF"/>
        </w:rPr>
        <w:t xml:space="preserve">earnestly </w:t>
      </w:r>
      <w:r w:rsidR="003C1FC1" w:rsidRPr="00FC083B">
        <w:rPr>
          <w:rFonts w:cstheme="minorHAnsi"/>
          <w:color w:val="454545"/>
          <w:spacing w:val="-5"/>
          <w:shd w:val="clear" w:color="auto" w:fill="FFFFFF"/>
        </w:rPr>
        <w:t xml:space="preserve">stresses the name Persia for the Persian Gulf by citing several maps endorsed by Britain </w:t>
      </w:r>
      <w:proofErr w:type="gramStart"/>
      <w:r w:rsidR="003C1FC1" w:rsidRPr="00FC083B">
        <w:rPr>
          <w:rFonts w:cstheme="minorHAnsi"/>
          <w:color w:val="454545"/>
          <w:spacing w:val="-5"/>
          <w:shd w:val="clear" w:color="auto" w:fill="FFFFFF"/>
        </w:rPr>
        <w:t xml:space="preserve">during the course </w:t>
      </w:r>
      <w:r w:rsidR="00723FB0" w:rsidRPr="00FC083B">
        <w:rPr>
          <w:rFonts w:cstheme="minorHAnsi"/>
          <w:color w:val="454545"/>
          <w:spacing w:val="-5"/>
          <w:shd w:val="clear" w:color="auto" w:fill="FFFFFF"/>
        </w:rPr>
        <w:t>of</w:t>
      </w:r>
      <w:proofErr w:type="gramEnd"/>
      <w:r w:rsidR="00723FB0" w:rsidRPr="00FC083B">
        <w:rPr>
          <w:rFonts w:cstheme="minorHAnsi"/>
          <w:color w:val="454545"/>
          <w:spacing w:val="-5"/>
          <w:shd w:val="clear" w:color="auto" w:fill="FFFFFF"/>
        </w:rPr>
        <w:t xml:space="preserve"> </w:t>
      </w:r>
      <w:r w:rsidR="003C1FC1" w:rsidRPr="00FC083B">
        <w:rPr>
          <w:rFonts w:cstheme="minorHAnsi"/>
          <w:color w:val="454545"/>
          <w:spacing w:val="-5"/>
          <w:shd w:val="clear" w:color="auto" w:fill="FFFFFF"/>
        </w:rPr>
        <w:t>its expansion in the region in the 18</w:t>
      </w:r>
      <w:r w:rsidR="003C1FC1" w:rsidRPr="00FC083B">
        <w:rPr>
          <w:rFonts w:cstheme="minorHAnsi"/>
          <w:color w:val="454545"/>
          <w:spacing w:val="-5"/>
          <w:shd w:val="clear" w:color="auto" w:fill="FFFFFF"/>
          <w:vertAlign w:val="superscript"/>
        </w:rPr>
        <w:t>th</w:t>
      </w:r>
      <w:r w:rsidR="003C1FC1" w:rsidRPr="00FC083B">
        <w:rPr>
          <w:rFonts w:cstheme="minorHAnsi"/>
          <w:color w:val="454545"/>
          <w:spacing w:val="-5"/>
          <w:shd w:val="clear" w:color="auto" w:fill="FFFFFF"/>
        </w:rPr>
        <w:t xml:space="preserve"> and 19</w:t>
      </w:r>
      <w:r w:rsidR="003C1FC1" w:rsidRPr="00FC083B">
        <w:rPr>
          <w:rFonts w:cstheme="minorHAnsi"/>
          <w:color w:val="454545"/>
          <w:spacing w:val="-5"/>
          <w:shd w:val="clear" w:color="auto" w:fill="FFFFFF"/>
          <w:vertAlign w:val="superscript"/>
        </w:rPr>
        <w:t>th</w:t>
      </w:r>
      <w:r w:rsidR="003C1FC1" w:rsidRPr="00FC083B">
        <w:rPr>
          <w:rFonts w:cstheme="minorHAnsi"/>
          <w:color w:val="454545"/>
          <w:spacing w:val="-5"/>
          <w:shd w:val="clear" w:color="auto" w:fill="FFFFFF"/>
        </w:rPr>
        <w:t xml:space="preserve"> centuries:</w:t>
      </w:r>
    </w:p>
    <w:p w14:paraId="5859390E" w14:textId="73818E5A"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lastRenderedPageBreak/>
        <w:t xml:space="preserve">The </w:t>
      </w:r>
      <w:r w:rsidR="00112BFF" w:rsidRPr="00FC083B">
        <w:rPr>
          <w:rFonts w:asciiTheme="minorHAnsi" w:hAnsiTheme="minorHAnsi" w:cstheme="minorHAnsi"/>
        </w:rPr>
        <w:t xml:space="preserve">map of the </w:t>
      </w:r>
      <w:r w:rsidRPr="00FC083B">
        <w:rPr>
          <w:rFonts w:asciiTheme="minorHAnsi" w:hAnsiTheme="minorHAnsi" w:cstheme="minorHAnsi"/>
        </w:rPr>
        <w:t xml:space="preserve">Empire of Persia </w:t>
      </w:r>
      <w:r w:rsidR="00723FB0" w:rsidRPr="00FC083B">
        <w:rPr>
          <w:rFonts w:asciiTheme="minorHAnsi" w:hAnsiTheme="minorHAnsi" w:cstheme="minorHAnsi"/>
        </w:rPr>
        <w:t xml:space="preserve">was </w:t>
      </w:r>
      <w:r w:rsidRPr="00FC083B">
        <w:rPr>
          <w:rFonts w:asciiTheme="minorHAnsi" w:hAnsiTheme="minorHAnsi" w:cstheme="minorHAnsi"/>
        </w:rPr>
        <w:t xml:space="preserve">prepared by </w:t>
      </w:r>
      <w:r w:rsidR="00112BFF" w:rsidRPr="00FC083B">
        <w:rPr>
          <w:rFonts w:asciiTheme="minorHAnsi" w:hAnsiTheme="minorHAnsi" w:cstheme="minorHAnsi"/>
        </w:rPr>
        <w:t xml:space="preserve">the photographer, </w:t>
      </w:r>
      <w:r w:rsidR="00112BFF" w:rsidRPr="00FC083B">
        <w:rPr>
          <w:rFonts w:asciiTheme="minorHAnsi" w:hAnsiTheme="minorHAnsi" w:cstheme="minorHAnsi"/>
          <w:color w:val="4D5156"/>
          <w:shd w:val="clear" w:color="auto" w:fill="FFFFFF"/>
        </w:rPr>
        <w:t>Jean-Baptiste Bourguignon</w:t>
      </w:r>
      <w:r w:rsidR="00112BFF" w:rsidRPr="00FC083B">
        <w:rPr>
          <w:rFonts w:asciiTheme="minorHAnsi" w:hAnsiTheme="minorHAnsi" w:cstheme="minorHAnsi"/>
        </w:rPr>
        <w:t xml:space="preserve"> </w:t>
      </w:r>
      <w:proofErr w:type="spellStart"/>
      <w:r w:rsidRPr="00FC083B">
        <w:rPr>
          <w:rFonts w:asciiTheme="minorHAnsi" w:hAnsiTheme="minorHAnsi" w:cstheme="minorHAnsi"/>
        </w:rPr>
        <w:t>D'Avnille</w:t>
      </w:r>
      <w:proofErr w:type="spellEnd"/>
      <w:r w:rsidRPr="00FC083B">
        <w:rPr>
          <w:rFonts w:asciiTheme="minorHAnsi" w:hAnsiTheme="minorHAnsi" w:cstheme="minorHAnsi"/>
        </w:rPr>
        <w:t xml:space="preserve"> in 1770. </w:t>
      </w:r>
    </w:p>
    <w:p w14:paraId="71EEA1EE" w14:textId="77777777"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A New Map of the Empire of Persia prepared by </w:t>
      </w:r>
      <w:proofErr w:type="spellStart"/>
      <w:r w:rsidRPr="00FC083B">
        <w:rPr>
          <w:rFonts w:asciiTheme="minorHAnsi" w:hAnsiTheme="minorHAnsi" w:cstheme="minorHAnsi"/>
        </w:rPr>
        <w:t>D'Avnille</w:t>
      </w:r>
      <w:proofErr w:type="spellEnd"/>
      <w:r w:rsidRPr="00FC083B">
        <w:rPr>
          <w:rFonts w:asciiTheme="minorHAnsi" w:hAnsiTheme="minorHAnsi" w:cstheme="minorHAnsi"/>
        </w:rPr>
        <w:t xml:space="preserve"> in 1794. </w:t>
      </w:r>
    </w:p>
    <w:p w14:paraId="6AC70B1D" w14:textId="53C3DBC1"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Persia Map prepared for the new Atlas by </w:t>
      </w:r>
      <w:r w:rsidR="0031606A" w:rsidRPr="00FC083B">
        <w:rPr>
          <w:rFonts w:asciiTheme="minorHAnsi" w:hAnsiTheme="minorHAnsi" w:cstheme="minorHAnsi"/>
        </w:rPr>
        <w:t>Thomson’s</w:t>
      </w:r>
      <w:r w:rsidRPr="00FC083B">
        <w:rPr>
          <w:rFonts w:asciiTheme="minorHAnsi" w:hAnsiTheme="minorHAnsi" w:cstheme="minorHAnsi"/>
        </w:rPr>
        <w:t xml:space="preserve"> in 1818. </w:t>
      </w:r>
    </w:p>
    <w:p w14:paraId="710247B3" w14:textId="63DF969B"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Persia map prepared by Orme, Brown Longman, </w:t>
      </w:r>
      <w:r w:rsidR="00723FB0" w:rsidRPr="00FC083B">
        <w:rPr>
          <w:rFonts w:asciiTheme="minorHAnsi" w:hAnsiTheme="minorHAnsi" w:cstheme="minorHAnsi"/>
        </w:rPr>
        <w:t xml:space="preserve">and </w:t>
      </w:r>
      <w:r w:rsidRPr="00FC083B">
        <w:rPr>
          <w:rFonts w:asciiTheme="minorHAnsi" w:hAnsiTheme="minorHAnsi" w:cstheme="minorHAnsi"/>
        </w:rPr>
        <w:t xml:space="preserve">Rees in 1828. </w:t>
      </w:r>
    </w:p>
    <w:p w14:paraId="7F859B14" w14:textId="55AF7776"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Persia with part of the </w:t>
      </w:r>
      <w:r w:rsidR="00723FB0" w:rsidRPr="00FC083B">
        <w:rPr>
          <w:rFonts w:asciiTheme="minorHAnsi" w:hAnsiTheme="minorHAnsi" w:cstheme="minorHAnsi"/>
        </w:rPr>
        <w:t>O</w:t>
      </w:r>
      <w:r w:rsidRPr="00FC083B">
        <w:rPr>
          <w:rFonts w:asciiTheme="minorHAnsi" w:hAnsiTheme="minorHAnsi" w:cstheme="minorHAnsi"/>
        </w:rPr>
        <w:t>ttoman Empire prepared by G.</w:t>
      </w:r>
      <w:r w:rsidR="0031606A" w:rsidRPr="00FC083B">
        <w:rPr>
          <w:rFonts w:asciiTheme="minorHAnsi" w:hAnsiTheme="minorHAnsi" w:cstheme="minorHAnsi"/>
        </w:rPr>
        <w:t xml:space="preserve"> L</w:t>
      </w:r>
      <w:r w:rsidRPr="00FC083B">
        <w:rPr>
          <w:rFonts w:asciiTheme="minorHAnsi" w:hAnsiTheme="minorHAnsi" w:cstheme="minorHAnsi"/>
        </w:rPr>
        <w:t xml:space="preserve">ong in 1831. </w:t>
      </w:r>
    </w:p>
    <w:p w14:paraId="439B549D" w14:textId="77777777"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Central Asia Map, prepared by Alex Burnes in 1834. </w:t>
      </w:r>
    </w:p>
    <w:p w14:paraId="3909D8BD" w14:textId="77777777"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Persia Map (1840) prepared for Atlas Black. </w:t>
      </w:r>
    </w:p>
    <w:p w14:paraId="49CC8BFF" w14:textId="77777777"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Persia Map prepared for Atlas B lack in 1884. </w:t>
      </w:r>
    </w:p>
    <w:p w14:paraId="47239E76" w14:textId="4C3F0D0E"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Persia &amp; Cabool Map prepared by A. K. Johnston in 1844. </w:t>
      </w:r>
    </w:p>
    <w:p w14:paraId="3C82F321" w14:textId="219B1DE3"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Map of Persia, </w:t>
      </w:r>
      <w:r w:rsidR="001C6320" w:rsidRPr="00FC083B">
        <w:rPr>
          <w:rFonts w:asciiTheme="minorHAnsi" w:hAnsiTheme="minorHAnsi" w:cstheme="minorHAnsi"/>
        </w:rPr>
        <w:t>K</w:t>
      </w:r>
      <w:r w:rsidRPr="00FC083B">
        <w:rPr>
          <w:rFonts w:asciiTheme="minorHAnsi" w:hAnsiTheme="minorHAnsi" w:cstheme="minorHAnsi"/>
        </w:rPr>
        <w:t xml:space="preserve">abul, etc. prepared by J. Arrowsmith in 1873. </w:t>
      </w:r>
    </w:p>
    <w:p w14:paraId="06B5FFCD" w14:textId="77777777"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Map of Persia &amp; Afghanistan prepared by A. C. Block in 1854. </w:t>
      </w:r>
    </w:p>
    <w:p w14:paraId="6575A63C" w14:textId="5C7FD148"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Maps under </w:t>
      </w:r>
      <w:r w:rsidR="001C6320" w:rsidRPr="00FC083B">
        <w:rPr>
          <w:rFonts w:asciiTheme="minorHAnsi" w:hAnsiTheme="minorHAnsi" w:cstheme="minorHAnsi"/>
        </w:rPr>
        <w:t xml:space="preserve">the </w:t>
      </w:r>
      <w:r w:rsidRPr="00FC083B">
        <w:rPr>
          <w:rFonts w:asciiTheme="minorHAnsi" w:hAnsiTheme="minorHAnsi" w:cstheme="minorHAnsi"/>
        </w:rPr>
        <w:t xml:space="preserve">title: Map of Persia published in 1886 (this map was prepared upon instruction by </w:t>
      </w:r>
      <w:r w:rsidR="001C6320" w:rsidRPr="00FC083B">
        <w:rPr>
          <w:rFonts w:asciiTheme="minorHAnsi" w:hAnsiTheme="minorHAnsi" w:cstheme="minorHAnsi"/>
        </w:rPr>
        <w:t xml:space="preserve">the </w:t>
      </w:r>
      <w:r w:rsidRPr="00FC083B">
        <w:rPr>
          <w:rFonts w:asciiTheme="minorHAnsi" w:hAnsiTheme="minorHAnsi" w:cstheme="minorHAnsi"/>
        </w:rPr>
        <w:t xml:space="preserve">Ministry of Seafaring and by Information Services of Ministry of War of England.) </w:t>
      </w:r>
    </w:p>
    <w:p w14:paraId="1460B10A" w14:textId="762D2B44"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Map of Persia prepared by Captain St. John upon instruction by Vice-Minister at Indian Affairs, England Cabinet in 1874. </w:t>
      </w:r>
    </w:p>
    <w:p w14:paraId="5C7477B7" w14:textId="6C1D3410"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 xml:space="preserve">Map of Persia prepared by </w:t>
      </w:r>
      <w:r w:rsidR="001C6320" w:rsidRPr="00FC083B">
        <w:rPr>
          <w:rFonts w:asciiTheme="minorHAnsi" w:hAnsiTheme="minorHAnsi" w:cstheme="minorHAnsi"/>
        </w:rPr>
        <w:t xml:space="preserve">the </w:t>
      </w:r>
      <w:r w:rsidRPr="00FC083B">
        <w:rPr>
          <w:rFonts w:asciiTheme="minorHAnsi" w:hAnsiTheme="minorHAnsi" w:cstheme="minorHAnsi"/>
        </w:rPr>
        <w:t xml:space="preserve">Information Sector of </w:t>
      </w:r>
      <w:r w:rsidR="001C6320" w:rsidRPr="00FC083B">
        <w:rPr>
          <w:rFonts w:asciiTheme="minorHAnsi" w:hAnsiTheme="minorHAnsi" w:cstheme="minorHAnsi"/>
        </w:rPr>
        <w:t xml:space="preserve">the </w:t>
      </w:r>
      <w:r w:rsidRPr="00FC083B">
        <w:rPr>
          <w:rFonts w:asciiTheme="minorHAnsi" w:hAnsiTheme="minorHAnsi" w:cstheme="minorHAnsi"/>
        </w:rPr>
        <w:t xml:space="preserve">English Ministry of War in 1891. </w:t>
      </w:r>
    </w:p>
    <w:p w14:paraId="51F77B1A" w14:textId="7B6DD099"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Map of Iran, Afghanistan</w:t>
      </w:r>
      <w:r w:rsidR="001C6320" w:rsidRPr="00FC083B">
        <w:rPr>
          <w:rFonts w:asciiTheme="minorHAnsi" w:hAnsiTheme="minorHAnsi" w:cstheme="minorHAnsi"/>
        </w:rPr>
        <w:t>,</w:t>
      </w:r>
      <w:r w:rsidRPr="00FC083B">
        <w:rPr>
          <w:rFonts w:asciiTheme="minorHAnsi" w:hAnsiTheme="minorHAnsi" w:cstheme="minorHAnsi"/>
        </w:rPr>
        <w:t xml:space="preserve"> and </w:t>
      </w:r>
      <w:r w:rsidR="00112BFF" w:rsidRPr="00FC083B">
        <w:rPr>
          <w:rFonts w:asciiTheme="minorHAnsi" w:hAnsiTheme="minorHAnsi" w:cstheme="minorHAnsi"/>
        </w:rPr>
        <w:t>Baluchistan</w:t>
      </w:r>
      <w:r w:rsidRPr="00FC083B">
        <w:rPr>
          <w:rFonts w:asciiTheme="minorHAnsi" w:hAnsiTheme="minorHAnsi" w:cstheme="minorHAnsi"/>
        </w:rPr>
        <w:t xml:space="preserve"> published under </w:t>
      </w:r>
      <w:r w:rsidR="001C6320" w:rsidRPr="00FC083B">
        <w:rPr>
          <w:rFonts w:asciiTheme="minorHAnsi" w:hAnsiTheme="minorHAnsi" w:cstheme="minorHAnsi"/>
        </w:rPr>
        <w:t xml:space="preserve">the </w:t>
      </w:r>
      <w:r w:rsidRPr="00FC083B">
        <w:rPr>
          <w:rFonts w:asciiTheme="minorHAnsi" w:hAnsiTheme="minorHAnsi" w:cstheme="minorHAnsi"/>
        </w:rPr>
        <w:t xml:space="preserve">supervision of </w:t>
      </w:r>
      <w:proofErr w:type="spellStart"/>
      <w:r w:rsidRPr="00FC083B">
        <w:rPr>
          <w:rFonts w:asciiTheme="minorHAnsi" w:hAnsiTheme="minorHAnsi" w:cstheme="minorHAnsi"/>
        </w:rPr>
        <w:t>Kerzen</w:t>
      </w:r>
      <w:proofErr w:type="spellEnd"/>
      <w:r w:rsidRPr="00FC083B">
        <w:rPr>
          <w:rFonts w:asciiTheme="minorHAnsi" w:hAnsiTheme="minorHAnsi" w:cstheme="minorHAnsi"/>
        </w:rPr>
        <w:t xml:space="preserve"> in 1891 and 1892. </w:t>
      </w:r>
    </w:p>
    <w:p w14:paraId="1E3A8584" w14:textId="62C4442A" w:rsidR="003C1FC1" w:rsidRPr="00FC083B" w:rsidRDefault="003C1FC1" w:rsidP="00EA0CEB">
      <w:pPr>
        <w:pStyle w:val="NormalWeb"/>
        <w:numPr>
          <w:ilvl w:val="0"/>
          <w:numId w:val="4"/>
        </w:numPr>
        <w:rPr>
          <w:rFonts w:asciiTheme="minorHAnsi" w:hAnsiTheme="minorHAnsi" w:cstheme="minorHAnsi"/>
        </w:rPr>
      </w:pPr>
      <w:r w:rsidRPr="00FC083B">
        <w:rPr>
          <w:rFonts w:asciiTheme="minorHAnsi" w:hAnsiTheme="minorHAnsi" w:cstheme="minorHAnsi"/>
        </w:rPr>
        <w:t>Maps under the title Map of Persia, prepared in S</w:t>
      </w:r>
      <w:r w:rsidR="00112BFF" w:rsidRPr="00FC083B">
        <w:rPr>
          <w:rFonts w:asciiTheme="minorHAnsi" w:hAnsiTheme="minorHAnsi" w:cstheme="minorHAnsi"/>
        </w:rPr>
        <w:t>h</w:t>
      </w:r>
      <w:r w:rsidRPr="00FC083B">
        <w:rPr>
          <w:rFonts w:asciiTheme="minorHAnsi" w:hAnsiTheme="minorHAnsi" w:cstheme="minorHAnsi"/>
        </w:rPr>
        <w:t xml:space="preserve">imla Drawing Department in 1897. </w:t>
      </w:r>
    </w:p>
    <w:p w14:paraId="3860D03C" w14:textId="039CD6AD" w:rsidR="000B0F95" w:rsidRPr="00FC083B" w:rsidRDefault="003C1FC1" w:rsidP="00BD0314">
      <w:pPr>
        <w:pStyle w:val="Heading3"/>
        <w:bidi w:val="0"/>
        <w:rPr>
          <w:rFonts w:cstheme="minorHAnsi"/>
          <w:b w:val="0"/>
          <w:bCs w:val="0"/>
          <w:color w:val="000000" w:themeColor="text1"/>
          <w:spacing w:val="-5"/>
          <w:sz w:val="24"/>
          <w:szCs w:val="24"/>
          <w:shd w:val="clear" w:color="auto" w:fill="FFFFFF"/>
        </w:rPr>
      </w:pPr>
      <w:r w:rsidRPr="00FC083B">
        <w:rPr>
          <w:rFonts w:cstheme="minorHAnsi"/>
          <w:b w:val="0"/>
          <w:bCs w:val="0"/>
          <w:color w:val="000000" w:themeColor="text1"/>
          <w:spacing w:val="-5"/>
          <w:sz w:val="24"/>
          <w:szCs w:val="24"/>
          <w:shd w:val="clear" w:color="auto" w:fill="FFFFFF"/>
        </w:rPr>
        <w:t xml:space="preserve">The </w:t>
      </w:r>
      <w:r w:rsidR="00C6217C" w:rsidRPr="00FC083B">
        <w:rPr>
          <w:rFonts w:cstheme="minorHAnsi"/>
          <w:b w:val="0"/>
          <w:bCs w:val="0"/>
          <w:color w:val="000000" w:themeColor="text1"/>
          <w:spacing w:val="-5"/>
          <w:sz w:val="24"/>
          <w:szCs w:val="24"/>
          <w:shd w:val="clear" w:color="auto" w:fill="FFFFFF"/>
        </w:rPr>
        <w:t xml:space="preserve">correct </w:t>
      </w:r>
      <w:r w:rsidRPr="00FC083B">
        <w:rPr>
          <w:rFonts w:cstheme="minorHAnsi"/>
          <w:b w:val="0"/>
          <w:bCs w:val="0"/>
          <w:color w:val="000000" w:themeColor="text1"/>
          <w:spacing w:val="-5"/>
          <w:sz w:val="24"/>
          <w:szCs w:val="24"/>
          <w:shd w:val="clear" w:color="auto" w:fill="FFFFFF"/>
        </w:rPr>
        <w:t xml:space="preserve">name </w:t>
      </w:r>
      <w:r w:rsidR="00C6217C" w:rsidRPr="00FC083B">
        <w:rPr>
          <w:rFonts w:cstheme="minorHAnsi"/>
          <w:b w:val="0"/>
          <w:bCs w:val="0"/>
          <w:color w:val="000000" w:themeColor="text1"/>
          <w:spacing w:val="-5"/>
          <w:sz w:val="24"/>
          <w:szCs w:val="24"/>
          <w:shd w:val="clear" w:color="auto" w:fill="FFFFFF"/>
        </w:rPr>
        <w:t>Persian</w:t>
      </w:r>
      <w:r w:rsidRPr="00FC083B">
        <w:rPr>
          <w:rFonts w:cstheme="minorHAnsi"/>
          <w:b w:val="0"/>
          <w:bCs w:val="0"/>
          <w:color w:val="000000" w:themeColor="text1"/>
          <w:spacing w:val="-5"/>
          <w:sz w:val="24"/>
          <w:szCs w:val="24"/>
          <w:shd w:val="clear" w:color="auto" w:fill="FFFFFF"/>
        </w:rPr>
        <w:t xml:space="preserve"> Gulf has also been applied by international organizations.</w:t>
      </w:r>
      <w:r w:rsidR="00BD0314" w:rsidRPr="00FC083B">
        <w:rPr>
          <w:rFonts w:cstheme="minorHAnsi"/>
          <w:b w:val="0"/>
          <w:bCs w:val="0"/>
          <w:color w:val="000000" w:themeColor="text1"/>
          <w:sz w:val="24"/>
          <w:szCs w:val="24"/>
          <w:shd w:val="clear" w:color="auto" w:fill="FFFFFF"/>
        </w:rPr>
        <w:t xml:space="preserve"> </w:t>
      </w:r>
      <w:r w:rsidR="00BD0314" w:rsidRPr="00FC083B">
        <w:rPr>
          <w:rFonts w:cstheme="minorHAnsi"/>
          <w:b w:val="0"/>
          <w:bCs w:val="0"/>
          <w:i/>
          <w:iCs/>
          <w:color w:val="000000" w:themeColor="text1"/>
          <w:sz w:val="24"/>
          <w:szCs w:val="24"/>
          <w:shd w:val="clear" w:color="auto" w:fill="FFFFFF"/>
        </w:rPr>
        <w:t>Division for Ocean Affairs and the Law of the Sea</w:t>
      </w:r>
      <w:r w:rsidR="00BD0314" w:rsidRPr="00FC083B">
        <w:rPr>
          <w:rFonts w:cstheme="minorHAnsi"/>
          <w:b w:val="0"/>
          <w:bCs w:val="0"/>
          <w:color w:val="000000" w:themeColor="text1"/>
          <w:sz w:val="24"/>
          <w:szCs w:val="24"/>
          <w:shd w:val="clear" w:color="auto" w:fill="FFFFFF"/>
        </w:rPr>
        <w:t xml:space="preserve"> (DOALOS), </w:t>
      </w:r>
      <w:r w:rsidR="00BD0314" w:rsidRPr="00FC083B">
        <w:rPr>
          <w:rFonts w:cstheme="minorHAnsi"/>
          <w:b w:val="0"/>
          <w:bCs w:val="0"/>
          <w:i/>
          <w:iCs/>
          <w:color w:val="000000" w:themeColor="text1"/>
          <w:sz w:val="24"/>
          <w:szCs w:val="24"/>
          <w:shd w:val="clear" w:color="auto" w:fill="FFFFFF"/>
        </w:rPr>
        <w:t>Office of Legal Affairs</w:t>
      </w:r>
      <w:r w:rsidR="00BD0314" w:rsidRPr="00FC083B">
        <w:rPr>
          <w:rFonts w:cstheme="minorHAnsi"/>
          <w:b w:val="0"/>
          <w:bCs w:val="0"/>
          <w:color w:val="000000" w:themeColor="text1"/>
          <w:sz w:val="24"/>
          <w:szCs w:val="24"/>
          <w:shd w:val="clear" w:color="auto" w:fill="FFFFFF"/>
        </w:rPr>
        <w:t xml:space="preserve">, </w:t>
      </w:r>
      <w:r w:rsidR="00A41668" w:rsidRPr="00FC083B">
        <w:rPr>
          <w:rFonts w:cstheme="minorHAnsi"/>
          <w:b w:val="0"/>
          <w:bCs w:val="0"/>
          <w:color w:val="000000" w:themeColor="text1"/>
          <w:sz w:val="24"/>
          <w:szCs w:val="24"/>
          <w:shd w:val="clear" w:color="auto" w:fill="FFFFFF"/>
        </w:rPr>
        <w:t xml:space="preserve">and </w:t>
      </w:r>
      <w:r w:rsidR="00A41668" w:rsidRPr="00FC083B">
        <w:rPr>
          <w:rFonts w:cstheme="minorHAnsi"/>
          <w:b w:val="0"/>
          <w:bCs w:val="0"/>
          <w:color w:val="000000"/>
          <w:sz w:val="24"/>
          <w:szCs w:val="24"/>
        </w:rPr>
        <w:t xml:space="preserve">the </w:t>
      </w:r>
      <w:r w:rsidR="00A41668" w:rsidRPr="00FC083B">
        <w:rPr>
          <w:rFonts w:cstheme="minorHAnsi"/>
          <w:b w:val="0"/>
          <w:bCs w:val="0"/>
          <w:i/>
          <w:iCs/>
          <w:color w:val="000000"/>
          <w:sz w:val="24"/>
          <w:szCs w:val="24"/>
        </w:rPr>
        <w:t>UN Editorial Control Section</w:t>
      </w:r>
      <w:r w:rsidR="00BD0314" w:rsidRPr="00FC083B">
        <w:rPr>
          <w:rFonts w:cstheme="minorHAnsi"/>
          <w:b w:val="0"/>
          <w:bCs w:val="0"/>
          <w:color w:val="000000" w:themeColor="text1"/>
          <w:sz w:val="24"/>
          <w:szCs w:val="24"/>
          <w:shd w:val="clear" w:color="auto" w:fill="FFFFFF"/>
        </w:rPr>
        <w:t>, formally use</w:t>
      </w:r>
      <w:r w:rsidR="00A41668" w:rsidRPr="00FC083B">
        <w:rPr>
          <w:rFonts w:cstheme="minorHAnsi"/>
          <w:b w:val="0"/>
          <w:bCs w:val="0"/>
          <w:color w:val="000000" w:themeColor="text1"/>
          <w:sz w:val="24"/>
          <w:szCs w:val="24"/>
          <w:shd w:val="clear" w:color="auto" w:fill="FFFFFF"/>
        </w:rPr>
        <w:t>d</w:t>
      </w:r>
      <w:r w:rsidR="00BD0314" w:rsidRPr="00FC083B">
        <w:rPr>
          <w:rFonts w:cstheme="minorHAnsi"/>
          <w:b w:val="0"/>
          <w:bCs w:val="0"/>
          <w:color w:val="000000" w:themeColor="text1"/>
          <w:sz w:val="24"/>
          <w:szCs w:val="24"/>
          <w:shd w:val="clear" w:color="auto" w:fill="FFFFFF"/>
        </w:rPr>
        <w:t xml:space="preserve"> the name Persian Gulf: “</w:t>
      </w:r>
      <w:r w:rsidR="00BD0314" w:rsidRPr="00FC083B">
        <w:rPr>
          <w:rFonts w:eastAsia="Times New Roman" w:cstheme="minorHAnsi"/>
          <w:b w:val="0"/>
          <w:bCs w:val="0"/>
          <w:noProof w:val="0"/>
          <w:color w:val="000000" w:themeColor="text1"/>
          <w:sz w:val="24"/>
          <w:szCs w:val="24"/>
          <w:lang w:val="en-CA" w:bidi="ar-SA"/>
        </w:rPr>
        <w:t>States of the Persian Gulf”</w:t>
      </w:r>
      <w:r w:rsidR="00BD0314" w:rsidRPr="00FC083B">
        <w:rPr>
          <w:rFonts w:cstheme="minorHAnsi"/>
          <w:b w:val="0"/>
          <w:bCs w:val="0"/>
          <w:color w:val="000000" w:themeColor="text1"/>
          <w:spacing w:val="-5"/>
          <w:sz w:val="24"/>
          <w:szCs w:val="24"/>
          <w:shd w:val="clear" w:color="auto" w:fill="FFFFFF"/>
        </w:rPr>
        <w:t xml:space="preserve">. Bahrain, Iran, Iraq, Kuwait, Oman, Saudi Arabia, and </w:t>
      </w:r>
      <w:r w:rsidR="001C6320" w:rsidRPr="00FC083B">
        <w:rPr>
          <w:rFonts w:cstheme="minorHAnsi"/>
          <w:b w:val="0"/>
          <w:bCs w:val="0"/>
          <w:color w:val="000000" w:themeColor="text1"/>
          <w:spacing w:val="-5"/>
          <w:sz w:val="24"/>
          <w:szCs w:val="24"/>
          <w:shd w:val="clear" w:color="auto" w:fill="FFFFFF"/>
        </w:rPr>
        <w:t xml:space="preserve">the </w:t>
      </w:r>
      <w:r w:rsidR="00BD0314" w:rsidRPr="00FC083B">
        <w:rPr>
          <w:rFonts w:cstheme="minorHAnsi"/>
          <w:b w:val="0"/>
          <w:bCs w:val="0"/>
          <w:color w:val="000000" w:themeColor="text1"/>
          <w:spacing w:val="-5"/>
          <w:sz w:val="24"/>
          <w:szCs w:val="24"/>
          <w:shd w:val="clear" w:color="auto" w:fill="FFFFFF"/>
        </w:rPr>
        <w:t xml:space="preserve">United Arab Emirates are all coastal countries </w:t>
      </w:r>
      <w:r w:rsidR="00D21FF0" w:rsidRPr="00FC083B">
        <w:rPr>
          <w:rFonts w:cstheme="minorHAnsi"/>
          <w:b w:val="0"/>
          <w:bCs w:val="0"/>
          <w:color w:val="000000" w:themeColor="text1"/>
          <w:spacing w:val="-5"/>
          <w:sz w:val="24"/>
          <w:szCs w:val="24"/>
          <w:shd w:val="clear" w:color="auto" w:fill="FFFFFF"/>
        </w:rPr>
        <w:t xml:space="preserve">located in the south </w:t>
      </w:r>
      <w:r w:rsidR="00BD0314" w:rsidRPr="00FC083B">
        <w:rPr>
          <w:rFonts w:cstheme="minorHAnsi"/>
          <w:b w:val="0"/>
          <w:bCs w:val="0"/>
          <w:color w:val="000000" w:themeColor="text1"/>
          <w:spacing w:val="-5"/>
          <w:sz w:val="24"/>
          <w:szCs w:val="24"/>
          <w:shd w:val="clear" w:color="auto" w:fill="FFFFFF"/>
        </w:rPr>
        <w:t>of the P</w:t>
      </w:r>
      <w:r w:rsidR="00A41668" w:rsidRPr="00FC083B">
        <w:rPr>
          <w:rFonts w:cstheme="minorHAnsi"/>
          <w:b w:val="0"/>
          <w:bCs w:val="0"/>
          <w:color w:val="000000" w:themeColor="text1"/>
          <w:spacing w:val="-5"/>
          <w:sz w:val="24"/>
          <w:szCs w:val="24"/>
          <w:shd w:val="clear" w:color="auto" w:fill="FFFFFF"/>
        </w:rPr>
        <w:t>ersian</w:t>
      </w:r>
      <w:r w:rsidR="00BD0314" w:rsidRPr="00FC083B">
        <w:rPr>
          <w:rFonts w:cstheme="minorHAnsi"/>
          <w:b w:val="0"/>
          <w:bCs w:val="0"/>
          <w:color w:val="000000" w:themeColor="text1"/>
          <w:spacing w:val="-5"/>
          <w:sz w:val="24"/>
          <w:szCs w:val="24"/>
          <w:shd w:val="clear" w:color="auto" w:fill="FFFFFF"/>
        </w:rPr>
        <w:t xml:space="preserve"> G</w:t>
      </w:r>
      <w:r w:rsidR="00A41668" w:rsidRPr="00FC083B">
        <w:rPr>
          <w:rFonts w:cstheme="minorHAnsi"/>
          <w:b w:val="0"/>
          <w:bCs w:val="0"/>
          <w:color w:val="000000" w:themeColor="text1"/>
          <w:spacing w:val="-5"/>
          <w:sz w:val="24"/>
          <w:szCs w:val="24"/>
          <w:shd w:val="clear" w:color="auto" w:fill="FFFFFF"/>
        </w:rPr>
        <w:t>ulf</w:t>
      </w:r>
      <w:r w:rsidR="00BD0314" w:rsidRPr="00FC083B">
        <w:rPr>
          <w:rFonts w:cstheme="minorHAnsi"/>
          <w:b w:val="0"/>
          <w:bCs w:val="0"/>
          <w:color w:val="000000" w:themeColor="text1"/>
          <w:spacing w:val="-5"/>
          <w:sz w:val="24"/>
          <w:szCs w:val="24"/>
          <w:shd w:val="clear" w:color="auto" w:fill="FFFFFF"/>
        </w:rPr>
        <w:t>.</w:t>
      </w:r>
      <w:r w:rsidR="000B0F95" w:rsidRPr="00FC083B">
        <w:rPr>
          <w:rFonts w:cstheme="minorHAnsi"/>
          <w:b w:val="0"/>
          <w:bCs w:val="0"/>
          <w:color w:val="000000" w:themeColor="text1"/>
          <w:spacing w:val="-5"/>
          <w:sz w:val="24"/>
          <w:szCs w:val="24"/>
          <w:shd w:val="clear" w:color="auto" w:fill="FFFFFF"/>
        </w:rPr>
        <w:t xml:space="preserve"> </w:t>
      </w:r>
    </w:p>
    <w:p w14:paraId="27A2871D" w14:textId="0ED6184C" w:rsidR="000B0F95" w:rsidRPr="00FC083B" w:rsidRDefault="000B0F95" w:rsidP="000B0F95">
      <w:pPr>
        <w:pStyle w:val="NormalWeb"/>
        <w:rPr>
          <w:rFonts w:asciiTheme="minorHAnsi" w:hAnsiTheme="minorHAnsi" w:cstheme="minorHAnsi"/>
        </w:rPr>
      </w:pPr>
      <w:r w:rsidRPr="00FC083B">
        <w:rPr>
          <w:rFonts w:asciiTheme="minorHAnsi" w:hAnsiTheme="minorHAnsi" w:cstheme="minorHAnsi"/>
          <w:color w:val="000000" w:themeColor="text1"/>
          <w:spacing w:val="-5"/>
          <w:shd w:val="clear" w:color="auto" w:fill="FFFFFF"/>
        </w:rPr>
        <w:t xml:space="preserve">The Expert Group extends this reference to </w:t>
      </w:r>
      <w:r w:rsidR="001C6320" w:rsidRPr="00FC083B">
        <w:rPr>
          <w:rFonts w:asciiTheme="minorHAnsi" w:hAnsiTheme="minorHAnsi" w:cstheme="minorHAnsi"/>
          <w:color w:val="000000" w:themeColor="text1"/>
          <w:spacing w:val="-5"/>
          <w:shd w:val="clear" w:color="auto" w:fill="FFFFFF"/>
        </w:rPr>
        <w:t xml:space="preserve">the </w:t>
      </w:r>
      <w:r w:rsidRPr="00FC083B">
        <w:rPr>
          <w:rFonts w:asciiTheme="minorHAnsi" w:hAnsiTheme="minorHAnsi" w:cstheme="minorHAnsi"/>
          <w:color w:val="000000" w:themeColor="text1"/>
          <w:spacing w:val="-5"/>
          <w:shd w:val="clear" w:color="auto" w:fill="FFFFFF"/>
        </w:rPr>
        <w:t>Persian Gulf and the formal name of the waterway</w:t>
      </w:r>
      <w:r w:rsidRPr="00FC083B">
        <w:rPr>
          <w:rFonts w:asciiTheme="minorHAnsi" w:hAnsiTheme="minorHAnsi" w:cstheme="minorHAnsi"/>
          <w:b/>
          <w:bCs/>
          <w:color w:val="000000" w:themeColor="text1"/>
          <w:spacing w:val="-5"/>
          <w:shd w:val="clear" w:color="auto" w:fill="FFFFFF"/>
        </w:rPr>
        <w:t xml:space="preserve"> </w:t>
      </w:r>
      <w:r w:rsidRPr="00FC083B">
        <w:rPr>
          <w:rFonts w:asciiTheme="minorHAnsi" w:hAnsiTheme="minorHAnsi" w:cstheme="minorHAnsi"/>
        </w:rPr>
        <w:t xml:space="preserve">existing at the south side of Iran. The Group also urges attention to the other instructions of </w:t>
      </w:r>
      <w:r w:rsidR="001C6320" w:rsidRPr="00FC083B">
        <w:rPr>
          <w:rFonts w:asciiTheme="minorHAnsi" w:hAnsiTheme="minorHAnsi" w:cstheme="minorHAnsi"/>
        </w:rPr>
        <w:t xml:space="preserve">the </w:t>
      </w:r>
      <w:r w:rsidRPr="00FC083B">
        <w:rPr>
          <w:rFonts w:asciiTheme="minorHAnsi" w:hAnsiTheme="minorHAnsi" w:cstheme="minorHAnsi"/>
        </w:rPr>
        <w:t xml:space="preserve">United Nations: </w:t>
      </w:r>
    </w:p>
    <w:p w14:paraId="21263DC0" w14:textId="77777777" w:rsidR="000B0F95" w:rsidRPr="00FC083B" w:rsidRDefault="000B0F95" w:rsidP="000B0F95">
      <w:pPr>
        <w:pStyle w:val="NormalWeb"/>
        <w:numPr>
          <w:ilvl w:val="0"/>
          <w:numId w:val="5"/>
        </w:numPr>
        <w:rPr>
          <w:rFonts w:asciiTheme="minorHAnsi" w:hAnsiTheme="minorHAnsi" w:cstheme="minorHAnsi"/>
        </w:rPr>
      </w:pPr>
      <w:r w:rsidRPr="00FC083B">
        <w:rPr>
          <w:rFonts w:asciiTheme="minorHAnsi" w:hAnsiTheme="minorHAnsi" w:cstheme="minorHAnsi"/>
        </w:rPr>
        <w:t xml:space="preserve">Note No. LA45.82 dated Aug. 10, 1984 (New York) </w:t>
      </w:r>
    </w:p>
    <w:p w14:paraId="531BBCE6" w14:textId="77777777" w:rsidR="000B0F95" w:rsidRPr="00FC083B" w:rsidRDefault="000B0F95" w:rsidP="000B0F95">
      <w:pPr>
        <w:pStyle w:val="NormalWeb"/>
        <w:numPr>
          <w:ilvl w:val="0"/>
          <w:numId w:val="5"/>
        </w:numPr>
        <w:rPr>
          <w:rFonts w:asciiTheme="minorHAnsi" w:hAnsiTheme="minorHAnsi" w:cstheme="minorHAnsi"/>
        </w:rPr>
      </w:pPr>
      <w:r w:rsidRPr="00FC083B">
        <w:rPr>
          <w:rFonts w:asciiTheme="minorHAnsi" w:hAnsiTheme="minorHAnsi" w:cstheme="minorHAnsi"/>
        </w:rPr>
        <w:t xml:space="preserve">Circular No. CAB/1/87/63 dated 16.02.1987 of Managing Director of UNESCO. </w:t>
      </w:r>
    </w:p>
    <w:p w14:paraId="6A2AAEB3" w14:textId="77777777" w:rsidR="000B0F95" w:rsidRPr="00FC083B" w:rsidRDefault="000B0F95" w:rsidP="000B0F95">
      <w:pPr>
        <w:pStyle w:val="NormalWeb"/>
        <w:numPr>
          <w:ilvl w:val="0"/>
          <w:numId w:val="5"/>
        </w:numPr>
        <w:rPr>
          <w:rFonts w:asciiTheme="minorHAnsi" w:hAnsiTheme="minorHAnsi" w:cstheme="minorHAnsi"/>
        </w:rPr>
      </w:pPr>
      <w:r w:rsidRPr="00FC083B">
        <w:rPr>
          <w:rFonts w:asciiTheme="minorHAnsi" w:hAnsiTheme="minorHAnsi" w:cstheme="minorHAnsi"/>
        </w:rPr>
        <w:t xml:space="preserve">ST/CSSER/29 dated Jan. 10, 1990. </w:t>
      </w:r>
    </w:p>
    <w:p w14:paraId="027CFF7E" w14:textId="77777777" w:rsidR="000B0F95" w:rsidRPr="00FC083B" w:rsidRDefault="000B0F95" w:rsidP="000B0F95">
      <w:pPr>
        <w:pStyle w:val="NormalWeb"/>
        <w:numPr>
          <w:ilvl w:val="0"/>
          <w:numId w:val="5"/>
        </w:numPr>
        <w:rPr>
          <w:rFonts w:asciiTheme="minorHAnsi" w:hAnsiTheme="minorHAnsi" w:cstheme="minorHAnsi"/>
        </w:rPr>
      </w:pPr>
      <w:r w:rsidRPr="00FC083B">
        <w:rPr>
          <w:rFonts w:asciiTheme="minorHAnsi" w:hAnsiTheme="minorHAnsi" w:cstheme="minorHAnsi"/>
        </w:rPr>
        <w:t xml:space="preserve">AD/311/1/GEN dated March 5, 1991. </w:t>
      </w:r>
    </w:p>
    <w:p w14:paraId="10623EEC" w14:textId="77777777" w:rsidR="000B0F95" w:rsidRPr="00FC083B" w:rsidRDefault="000B0F95" w:rsidP="000B0F95">
      <w:pPr>
        <w:pStyle w:val="NormalWeb"/>
        <w:numPr>
          <w:ilvl w:val="0"/>
          <w:numId w:val="5"/>
        </w:numPr>
        <w:rPr>
          <w:rFonts w:asciiTheme="minorHAnsi" w:hAnsiTheme="minorHAnsi" w:cstheme="minorHAnsi"/>
        </w:rPr>
      </w:pPr>
      <w:r w:rsidRPr="00FC083B">
        <w:rPr>
          <w:rFonts w:asciiTheme="minorHAnsi" w:hAnsiTheme="minorHAnsi" w:cstheme="minorHAnsi"/>
        </w:rPr>
        <w:t xml:space="preserve">ST/CS/SER.A/29/Add.1 dated Jan. 24, 1992. </w:t>
      </w:r>
    </w:p>
    <w:p w14:paraId="2414956B" w14:textId="77777777" w:rsidR="000B0F95" w:rsidRPr="00FC083B" w:rsidRDefault="000B0F95" w:rsidP="000B0F95">
      <w:pPr>
        <w:pStyle w:val="NormalWeb"/>
        <w:numPr>
          <w:ilvl w:val="0"/>
          <w:numId w:val="5"/>
        </w:numPr>
        <w:rPr>
          <w:rFonts w:asciiTheme="minorHAnsi" w:hAnsiTheme="minorHAnsi" w:cstheme="minorHAnsi"/>
        </w:rPr>
      </w:pPr>
      <w:r w:rsidRPr="00FC083B">
        <w:rPr>
          <w:rFonts w:asciiTheme="minorHAnsi" w:hAnsiTheme="minorHAnsi" w:cstheme="minorHAnsi"/>
        </w:rPr>
        <w:t xml:space="preserve">ST/CS/SER.A/29/Add.2 dated Aug. 18, 1994. </w:t>
      </w:r>
    </w:p>
    <w:p w14:paraId="44B4DE65" w14:textId="77777777" w:rsidR="000B0F95" w:rsidRPr="00FC083B" w:rsidRDefault="000B0F95" w:rsidP="000B0F95">
      <w:pPr>
        <w:pStyle w:val="NormalWeb"/>
        <w:numPr>
          <w:ilvl w:val="0"/>
          <w:numId w:val="5"/>
        </w:numPr>
        <w:rPr>
          <w:rFonts w:asciiTheme="minorHAnsi" w:hAnsiTheme="minorHAnsi" w:cstheme="minorHAnsi"/>
        </w:rPr>
      </w:pPr>
      <w:r w:rsidRPr="00FC083B">
        <w:rPr>
          <w:rFonts w:asciiTheme="minorHAnsi" w:hAnsiTheme="minorHAnsi" w:cstheme="minorHAnsi"/>
        </w:rPr>
        <w:t xml:space="preserve">ST/CS/SER.A/29/Rev.1 dated May 14, 1999. </w:t>
      </w:r>
    </w:p>
    <w:p w14:paraId="5ADF6A55" w14:textId="1AD12DB3" w:rsidR="000B0F95" w:rsidRPr="00FC083B" w:rsidRDefault="000B0F95" w:rsidP="000B0F95">
      <w:pPr>
        <w:pStyle w:val="NormalWeb"/>
        <w:rPr>
          <w:rFonts w:asciiTheme="minorHAnsi" w:hAnsiTheme="minorHAnsi" w:cstheme="minorHAnsi"/>
        </w:rPr>
      </w:pPr>
      <w:r w:rsidRPr="00FC083B">
        <w:rPr>
          <w:rFonts w:asciiTheme="minorHAnsi" w:hAnsiTheme="minorHAnsi" w:cstheme="minorHAnsi"/>
          <w:lang w:val="en-US"/>
        </w:rPr>
        <w:t xml:space="preserve">The Group is insisting that ignoring the prefix Persian for </w:t>
      </w:r>
      <w:r w:rsidR="001C6320" w:rsidRPr="00FC083B">
        <w:rPr>
          <w:rFonts w:asciiTheme="minorHAnsi" w:hAnsiTheme="minorHAnsi" w:cstheme="minorHAnsi"/>
          <w:lang w:val="en-US"/>
        </w:rPr>
        <w:t xml:space="preserve">the </w:t>
      </w:r>
      <w:r w:rsidRPr="00FC083B">
        <w:rPr>
          <w:rFonts w:asciiTheme="minorHAnsi" w:hAnsiTheme="minorHAnsi" w:cstheme="minorHAnsi"/>
          <w:lang w:val="en-US"/>
        </w:rPr>
        <w:t xml:space="preserve">Persian Gulf is a politically motivated plan by the countries located in the Arabian south of the Persian Gulf. This is a </w:t>
      </w:r>
      <w:r w:rsidRPr="00FC083B">
        <w:rPr>
          <w:rFonts w:asciiTheme="minorHAnsi" w:hAnsiTheme="minorHAnsi" w:cstheme="minorHAnsi"/>
        </w:rPr>
        <w:lastRenderedPageBreak/>
        <w:t xml:space="preserve">motivation to intentionally change the name of PERSIAN GULF. It is purely political, </w:t>
      </w:r>
      <w:r w:rsidR="001C6320" w:rsidRPr="00FC083B">
        <w:rPr>
          <w:rFonts w:asciiTheme="minorHAnsi" w:hAnsiTheme="minorHAnsi" w:cstheme="minorHAnsi"/>
        </w:rPr>
        <w:t xml:space="preserve">and </w:t>
      </w:r>
      <w:r w:rsidRPr="00FC083B">
        <w:rPr>
          <w:rFonts w:asciiTheme="minorHAnsi" w:hAnsiTheme="minorHAnsi" w:cstheme="minorHAnsi"/>
        </w:rPr>
        <w:t xml:space="preserve">the motivation to change the name of PERSIAN GULF is purely political. </w:t>
      </w:r>
    </w:p>
    <w:p w14:paraId="2991CE58" w14:textId="77777777" w:rsidR="000B0F95" w:rsidRPr="00FC083B" w:rsidRDefault="000B0F95" w:rsidP="000B0F95">
      <w:pPr>
        <w:rPr>
          <w:rFonts w:cstheme="minorHAnsi"/>
          <w:color w:val="000000"/>
        </w:rPr>
      </w:pPr>
      <w:r w:rsidRPr="00FC083B">
        <w:rPr>
          <w:rFonts w:cstheme="minorHAnsi"/>
          <w:color w:val="000000"/>
        </w:rPr>
        <w:t>Your Excellency:</w:t>
      </w:r>
    </w:p>
    <w:p w14:paraId="55792884" w14:textId="19CB5591" w:rsidR="000B0F95" w:rsidRPr="00FC083B" w:rsidRDefault="00FB79C7" w:rsidP="000B0F95">
      <w:pPr>
        <w:pStyle w:val="NormalWeb"/>
        <w:rPr>
          <w:rFonts w:asciiTheme="minorHAnsi" w:hAnsiTheme="minorHAnsi" w:cstheme="minorHAnsi"/>
        </w:rPr>
      </w:pPr>
      <w:r w:rsidRPr="00FC083B">
        <w:rPr>
          <w:rFonts w:asciiTheme="minorHAnsi" w:hAnsiTheme="minorHAnsi" w:cstheme="minorHAnsi"/>
        </w:rPr>
        <w:t>All members of the United Nations should comply with the purposes contained in the Charter, among them developing friendly relationship</w:t>
      </w:r>
      <w:r w:rsidR="001C6320" w:rsidRPr="00FC083B">
        <w:rPr>
          <w:rFonts w:asciiTheme="minorHAnsi" w:hAnsiTheme="minorHAnsi" w:cstheme="minorHAnsi"/>
        </w:rPr>
        <w:t>s</w:t>
      </w:r>
      <w:r w:rsidRPr="00FC083B">
        <w:rPr>
          <w:rFonts w:asciiTheme="minorHAnsi" w:hAnsiTheme="minorHAnsi" w:cstheme="minorHAnsi"/>
        </w:rPr>
        <w:t xml:space="preserve"> with good faith. Since such an obligation by the UN members </w:t>
      </w:r>
      <w:r w:rsidR="00411F46" w:rsidRPr="00FC083B">
        <w:rPr>
          <w:rFonts w:asciiTheme="minorHAnsi" w:hAnsiTheme="minorHAnsi" w:cstheme="minorHAnsi"/>
        </w:rPr>
        <w:t xml:space="preserve">is </w:t>
      </w:r>
      <w:r w:rsidRPr="00FC083B">
        <w:rPr>
          <w:rFonts w:asciiTheme="minorHAnsi" w:hAnsiTheme="minorHAnsi" w:cstheme="minorHAnsi"/>
        </w:rPr>
        <w:t xml:space="preserve">grounded on a deeper duty </w:t>
      </w:r>
      <w:r w:rsidR="00411F46" w:rsidRPr="00FC083B">
        <w:rPr>
          <w:rFonts w:asciiTheme="minorHAnsi" w:hAnsiTheme="minorHAnsi" w:cstheme="minorHAnsi"/>
        </w:rPr>
        <w:t>to respect the territorial integrity of the member states, I request you to instruct the UN Editorial Control Section</w:t>
      </w:r>
      <w:r w:rsidR="001C6320" w:rsidRPr="00FC083B">
        <w:rPr>
          <w:rFonts w:asciiTheme="minorHAnsi" w:hAnsiTheme="minorHAnsi" w:cstheme="minorHAnsi"/>
        </w:rPr>
        <w:t xml:space="preserve"> to</w:t>
      </w:r>
      <w:r w:rsidR="00411F46" w:rsidRPr="00FC083B">
        <w:rPr>
          <w:rFonts w:asciiTheme="minorHAnsi" w:hAnsiTheme="minorHAnsi" w:cstheme="minorHAnsi"/>
        </w:rPr>
        <w:t xml:space="preserve"> issu</w:t>
      </w:r>
      <w:r w:rsidR="001C6320" w:rsidRPr="00FC083B">
        <w:rPr>
          <w:rFonts w:asciiTheme="minorHAnsi" w:hAnsiTheme="minorHAnsi" w:cstheme="minorHAnsi"/>
        </w:rPr>
        <w:t>e</w:t>
      </w:r>
      <w:r w:rsidR="00411F46" w:rsidRPr="00FC083B">
        <w:rPr>
          <w:rFonts w:asciiTheme="minorHAnsi" w:hAnsiTheme="minorHAnsi" w:cstheme="minorHAnsi"/>
        </w:rPr>
        <w:t xml:space="preserve"> once again a legal document urging the use of the term Persian for the Persian Gulf. No derogation from this legally established norm is to be permitted.</w:t>
      </w:r>
    </w:p>
    <w:p w14:paraId="27CE023C" w14:textId="77777777" w:rsidR="00D111A5" w:rsidRPr="00FC083B" w:rsidRDefault="00411F46" w:rsidP="00A41668">
      <w:pPr>
        <w:pStyle w:val="NormalWeb"/>
        <w:rPr>
          <w:rFonts w:asciiTheme="minorHAnsi" w:hAnsiTheme="minorHAnsi" w:cstheme="minorHAnsi"/>
        </w:rPr>
      </w:pPr>
      <w:r w:rsidRPr="00FC083B">
        <w:rPr>
          <w:rFonts w:asciiTheme="minorHAnsi" w:hAnsiTheme="minorHAnsi" w:cstheme="minorHAnsi"/>
        </w:rPr>
        <w:t>Sincerely Yours,</w:t>
      </w:r>
      <w:r w:rsidR="00A41668" w:rsidRPr="00FC083B">
        <w:rPr>
          <w:rFonts w:asciiTheme="minorHAnsi" w:hAnsiTheme="minorHAnsi" w:cstheme="minorHAnsi"/>
        </w:rPr>
        <w:t xml:space="preserve"> </w:t>
      </w:r>
    </w:p>
    <w:p w14:paraId="0E4ADAD1" w14:textId="2D8A2584" w:rsidR="000B0F95" w:rsidRDefault="00411F46" w:rsidP="00A41668">
      <w:pPr>
        <w:pStyle w:val="NormalWeb"/>
        <w:rPr>
          <w:rFonts w:asciiTheme="minorHAnsi" w:hAnsiTheme="minorHAnsi" w:cstheme="minorHAnsi"/>
        </w:rPr>
      </w:pPr>
      <w:r w:rsidRPr="00FC083B">
        <w:rPr>
          <w:rFonts w:asciiTheme="minorHAnsi" w:hAnsiTheme="minorHAnsi" w:cstheme="minorHAnsi"/>
        </w:rPr>
        <w:t>Dr. Mahmoud Masaeli</w:t>
      </w:r>
    </w:p>
    <w:p w14:paraId="58B217B7" w14:textId="1FD7E860" w:rsidR="008652B8" w:rsidRPr="00FC083B" w:rsidRDefault="008652B8" w:rsidP="00A41668">
      <w:pPr>
        <w:pStyle w:val="NormalWeb"/>
        <w:rPr>
          <w:rFonts w:cstheme="minorHAnsi"/>
          <w:rtl/>
          <w:lang w:val="en-US"/>
        </w:rPr>
      </w:pPr>
    </w:p>
    <w:sectPr w:rsidR="008652B8" w:rsidRPr="00FC083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29D7" w14:textId="77777777" w:rsidR="00B52D33" w:rsidRDefault="00B52D33" w:rsidP="00FE59AC">
      <w:r>
        <w:separator/>
      </w:r>
    </w:p>
  </w:endnote>
  <w:endnote w:type="continuationSeparator" w:id="0">
    <w:p w14:paraId="0939CBB3" w14:textId="77777777" w:rsidR="00B52D33" w:rsidRDefault="00B52D33" w:rsidP="00F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 Nazanin">
    <w:altName w:val="Arial"/>
    <w:panose1 w:val="020B0604020202020204"/>
    <w:charset w:val="B2"/>
    <w:family w:val="auto"/>
    <w:pitch w:val="variable"/>
    <w:sig w:usb0="8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9324357"/>
      <w:docPartObj>
        <w:docPartGallery w:val="Page Numbers (Bottom of Page)"/>
        <w:docPartUnique/>
      </w:docPartObj>
    </w:sdtPr>
    <w:sdtContent>
      <w:p w14:paraId="542CCF6D" w14:textId="6537C56E" w:rsidR="002F24D6" w:rsidRDefault="002F24D6" w:rsidP="00AD63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9E116" w14:textId="77777777" w:rsidR="002F24D6" w:rsidRDefault="002F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222868"/>
      <w:docPartObj>
        <w:docPartGallery w:val="Page Numbers (Bottom of Page)"/>
        <w:docPartUnique/>
      </w:docPartObj>
    </w:sdtPr>
    <w:sdtContent>
      <w:p w14:paraId="324570AB" w14:textId="77C98942" w:rsidR="002F24D6" w:rsidRDefault="002F24D6" w:rsidP="00AD63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2CD71D" w14:textId="77777777" w:rsidR="002F24D6" w:rsidRDefault="002F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CD04" w14:textId="77777777" w:rsidR="00B52D33" w:rsidRDefault="00B52D33" w:rsidP="00FE59AC">
      <w:r>
        <w:separator/>
      </w:r>
    </w:p>
  </w:footnote>
  <w:footnote w:type="continuationSeparator" w:id="0">
    <w:p w14:paraId="701B4F92" w14:textId="77777777" w:rsidR="00B52D33" w:rsidRDefault="00B52D33" w:rsidP="00FE59AC">
      <w:r>
        <w:continuationSeparator/>
      </w:r>
    </w:p>
  </w:footnote>
  <w:footnote w:id="1">
    <w:p w14:paraId="1BF416FF" w14:textId="7C47CBED" w:rsidR="00B32D58" w:rsidRPr="00B32D58" w:rsidRDefault="00B32D58">
      <w:pPr>
        <w:pStyle w:val="FootnoteText"/>
      </w:pPr>
      <w:r>
        <w:rPr>
          <w:rStyle w:val="FootnoteReference"/>
        </w:rPr>
        <w:footnoteRef/>
      </w:r>
      <w:r>
        <w:t xml:space="preserve"> </w:t>
      </w:r>
      <w:r w:rsidR="00FC083B">
        <w:t>Subject: USE OF THE TERM "PERSIAN GULF". The purpose of the present addendum is to urge that care be taken to ensure the appropriate use of this term in documents, publications and statements prepared by the Secretariat. The full term "Persian Gulf" should be used in every case instead of the shorter term "Gulf", including in repetitions of the term after its initial use in a text. ST/CS/SER.A/24/ADD.2., August 18, 1994.</w:t>
      </w:r>
    </w:p>
  </w:footnote>
  <w:footnote w:id="2">
    <w:p w14:paraId="3DC7909B" w14:textId="2B4C75CA" w:rsidR="00FC083B" w:rsidRDefault="00FC083B" w:rsidP="00FC083B">
      <w:pPr>
        <w:pStyle w:val="FootnoteText"/>
      </w:pPr>
      <w:r>
        <w:rPr>
          <w:rStyle w:val="FootnoteReference"/>
        </w:rPr>
        <w:footnoteRef/>
      </w:r>
      <w:r>
        <w:t xml:space="preserve"> </w:t>
      </w:r>
      <w:r>
        <w:t xml:space="preserve">Conclusion 2. Definition of a peremptory norm of general international law (jus cogens): A peremptory norm of general international law (jus cogens) is a norm accepted and recognized by the international community of States </w:t>
      </w:r>
      <w:proofErr w:type="gramStart"/>
      <w:r>
        <w:t>as a whole as</w:t>
      </w:r>
      <w:proofErr w:type="gramEnd"/>
      <w:r>
        <w:t xml:space="preserve"> a norm from which no derogation is permitted and which can be modified only by a subsequent norm of general international law having the same character. Report of the UN Legal Office</w:t>
      </w:r>
      <w:r>
        <w:t>.</w:t>
      </w:r>
    </w:p>
  </w:footnote>
  <w:footnote w:id="3">
    <w:p w14:paraId="74CA68F9" w14:textId="084E33FF" w:rsidR="00FE59AC" w:rsidRDefault="00FE59AC">
      <w:pPr>
        <w:pStyle w:val="FootnoteText"/>
      </w:pPr>
      <w:r>
        <w:rPr>
          <w:rStyle w:val="FootnoteReference"/>
        </w:rPr>
        <w:footnoteRef/>
      </w:r>
      <w:r>
        <w:t xml:space="preserve"> </w:t>
      </w:r>
      <w:r w:rsidRPr="00285EEA">
        <w:rPr>
          <w:rFonts w:cstheme="minorHAnsi"/>
        </w:rPr>
        <w:t xml:space="preserve">Draft Articles on State Responsibility for Internationally Wrongful Acts, </w:t>
      </w:r>
      <w:r w:rsidRPr="00285EEA">
        <w:rPr>
          <w:rFonts w:cstheme="minorHAnsi"/>
          <w:i/>
          <w:iCs/>
        </w:rPr>
        <w:t>International Law Commission</w:t>
      </w:r>
      <w:r w:rsidRPr="00285EEA">
        <w:rPr>
          <w:rFonts w:cstheme="minorHAnsi"/>
        </w:rPr>
        <w:t>, 2001</w:t>
      </w:r>
      <w:r>
        <w:rPr>
          <w:rFonts w:cstheme="minorHAnsi"/>
        </w:rPr>
        <w:t>.</w:t>
      </w:r>
    </w:p>
  </w:footnote>
  <w:footnote w:id="4">
    <w:p w14:paraId="4B20F3F9" w14:textId="42C4A7EF" w:rsidR="00C6217C" w:rsidRDefault="00C6217C">
      <w:pPr>
        <w:pStyle w:val="FootnoteText"/>
      </w:pPr>
      <w:r>
        <w:rPr>
          <w:rStyle w:val="FootnoteReference"/>
        </w:rPr>
        <w:footnoteRef/>
      </w:r>
      <w:r>
        <w:t xml:space="preserve"> </w:t>
      </w:r>
      <w:r w:rsidR="00AD2CF3">
        <w:t>Supra note 1</w:t>
      </w:r>
      <w:r w:rsidR="005038AC">
        <w:t>.</w:t>
      </w:r>
    </w:p>
  </w:footnote>
  <w:footnote w:id="5">
    <w:p w14:paraId="7EE7B453" w14:textId="36802FEA" w:rsidR="00D111A5" w:rsidRPr="00D111A5" w:rsidRDefault="00D111A5" w:rsidP="00D111A5">
      <w:pPr>
        <w:rPr>
          <w:rFonts w:cstheme="minorHAnsi"/>
          <w:sz w:val="20"/>
          <w:szCs w:val="20"/>
        </w:rPr>
      </w:pPr>
      <w:r>
        <w:rPr>
          <w:rStyle w:val="FootnoteReference"/>
        </w:rPr>
        <w:footnoteRef/>
      </w:r>
      <w:r>
        <w:t xml:space="preserve"> </w:t>
      </w:r>
      <w:r>
        <w:rPr>
          <w:rFonts w:cstheme="minorHAnsi"/>
          <w:sz w:val="20"/>
          <w:szCs w:val="20"/>
        </w:rPr>
        <w:t xml:space="preserve">Charter, article 2 (2): </w:t>
      </w:r>
      <w:r w:rsidRPr="00195FAD">
        <w:rPr>
          <w:rFonts w:eastAsia="Times New Roman" w:cstheme="minorHAnsi"/>
          <w:color w:val="333333"/>
          <w:sz w:val="20"/>
          <w:szCs w:val="20"/>
          <w:lang w:bidi="ar-SA"/>
        </w:rPr>
        <w:t xml:space="preserve">All Members, </w:t>
      </w:r>
      <w:proofErr w:type="gramStart"/>
      <w:r w:rsidRPr="00195FAD">
        <w:rPr>
          <w:rFonts w:eastAsia="Times New Roman" w:cstheme="minorHAnsi"/>
          <w:color w:val="333333"/>
          <w:sz w:val="20"/>
          <w:szCs w:val="20"/>
          <w:lang w:bidi="ar-SA"/>
        </w:rPr>
        <w:t>in order to</w:t>
      </w:r>
      <w:proofErr w:type="gramEnd"/>
      <w:r w:rsidRPr="00195FAD">
        <w:rPr>
          <w:rFonts w:eastAsia="Times New Roman" w:cstheme="minorHAnsi"/>
          <w:color w:val="333333"/>
          <w:sz w:val="20"/>
          <w:szCs w:val="20"/>
          <w:lang w:bidi="ar-SA"/>
        </w:rPr>
        <w:t xml:space="preserve"> ensure to all of them the rights and benefits resulting from membership, shall fulfill in good faith the obligations assumed by them in accordance with the present Charter.</w:t>
      </w:r>
    </w:p>
  </w:footnote>
  <w:footnote w:id="6">
    <w:p w14:paraId="02697424" w14:textId="21507B7A" w:rsidR="005731A1" w:rsidRDefault="005731A1">
      <w:pPr>
        <w:pStyle w:val="FootnoteText"/>
      </w:pPr>
      <w:r>
        <w:rPr>
          <w:rStyle w:val="FootnoteReference"/>
        </w:rPr>
        <w:footnoteRef/>
      </w:r>
      <w:r>
        <w:t xml:space="preserve"> Working Paper, No. 61.</w:t>
      </w:r>
    </w:p>
  </w:footnote>
  <w:footnote w:id="7">
    <w:p w14:paraId="5C2805CC" w14:textId="227371A5" w:rsidR="000426E2" w:rsidRDefault="000426E2">
      <w:pPr>
        <w:pStyle w:val="FootnoteText"/>
      </w:pPr>
      <w:r>
        <w:rPr>
          <w:rStyle w:val="FootnoteReference"/>
        </w:rPr>
        <w:footnoteRef/>
      </w:r>
      <w:r>
        <w:t xml:space="preserve"> </w:t>
      </w:r>
      <w:r w:rsidR="0031606A">
        <w:t>Supra note 4</w:t>
      </w:r>
      <w:r>
        <w:t>.</w:t>
      </w:r>
    </w:p>
  </w:footnote>
  <w:footnote w:id="8">
    <w:p w14:paraId="58BC2AF8" w14:textId="3397ACF0" w:rsidR="00CD10D1" w:rsidRPr="00CD10D1" w:rsidRDefault="00CD10D1" w:rsidP="00CD10D1">
      <w:pPr>
        <w:pStyle w:val="Heading1"/>
        <w:bidi w:val="0"/>
        <w:spacing w:before="0" w:after="345"/>
        <w:ind w:right="216"/>
        <w:jc w:val="left"/>
        <w:textAlignment w:val="baseline"/>
        <w:rPr>
          <w:rFonts w:eastAsia="Times New Roman"/>
          <w:bCs w:val="0"/>
          <w:color w:val="000000" w:themeColor="text1"/>
          <w:kern w:val="36"/>
          <w:sz w:val="20"/>
          <w:szCs w:val="20"/>
          <w:lang w:val="en-CA" w:bidi="ar-SA"/>
        </w:rPr>
      </w:pPr>
      <w:r w:rsidRPr="00CD10D1">
        <w:rPr>
          <w:rStyle w:val="FootnoteReference"/>
          <w:color w:val="000000" w:themeColor="text1"/>
          <w:sz w:val="20"/>
          <w:szCs w:val="20"/>
        </w:rPr>
        <w:footnoteRef/>
      </w:r>
      <w:r w:rsidRPr="00CD10D1">
        <w:rPr>
          <w:color w:val="000000" w:themeColor="text1"/>
          <w:sz w:val="20"/>
          <w:szCs w:val="20"/>
        </w:rPr>
        <w:t xml:space="preserve"> Article six: The friendly Arabs, if they choose, shall send an Envoy to the British Residency in the Persian Gulf with the necessary accompaniments… see: Qatar Digital Library. </w:t>
      </w:r>
      <w:r w:rsidRPr="00CD10D1">
        <w:rPr>
          <w:rFonts w:eastAsia="Times New Roman"/>
          <w:bCs w:val="0"/>
          <w:color w:val="000000" w:themeColor="text1"/>
          <w:kern w:val="36"/>
          <w:sz w:val="20"/>
          <w:szCs w:val="20"/>
          <w:lang w:val="en-CA" w:bidi="ar-SA"/>
        </w:rPr>
        <w:t>File 2902/1916 ‘Treaties and Engagements between the British Government and the Chiefs of the Arabian Coast of the Persian Gulf’ [</w:t>
      </w:r>
      <w:r w:rsidRPr="00CD10D1">
        <w:rPr>
          <w:rFonts w:eastAsia="Times New Roman"/>
          <w:bCs w:val="0"/>
          <w:color w:val="000000" w:themeColor="text1"/>
          <w:kern w:val="36"/>
          <w:sz w:val="20"/>
          <w:szCs w:val="20"/>
          <w:cs/>
          <w:lang w:val="en-CA" w:bidi="ar-SA"/>
        </w:rPr>
        <w:t>‎</w:t>
      </w:r>
      <w:r w:rsidRPr="00CD10D1">
        <w:rPr>
          <w:rFonts w:eastAsia="Times New Roman"/>
          <w:bCs w:val="0"/>
          <w:color w:val="000000" w:themeColor="text1"/>
          <w:kern w:val="36"/>
          <w:sz w:val="20"/>
          <w:szCs w:val="20"/>
          <w:lang w:val="en-CA" w:bidi="ar-SA"/>
        </w:rPr>
        <w:t>131r] (272/448).</w:t>
      </w:r>
    </w:p>
    <w:p w14:paraId="77065F69" w14:textId="45C94E2D" w:rsidR="00CD10D1" w:rsidRDefault="00CD10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204"/>
    <w:multiLevelType w:val="multilevel"/>
    <w:tmpl w:val="73A6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07922"/>
    <w:multiLevelType w:val="multilevel"/>
    <w:tmpl w:val="B1EE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A0B8A"/>
    <w:multiLevelType w:val="multilevel"/>
    <w:tmpl w:val="B85E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72324"/>
    <w:multiLevelType w:val="multilevel"/>
    <w:tmpl w:val="853E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C0567"/>
    <w:multiLevelType w:val="multilevel"/>
    <w:tmpl w:val="BB786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55482"/>
    <w:multiLevelType w:val="multilevel"/>
    <w:tmpl w:val="75FA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951B14"/>
    <w:multiLevelType w:val="multilevel"/>
    <w:tmpl w:val="24E2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10014"/>
    <w:multiLevelType w:val="multilevel"/>
    <w:tmpl w:val="80D2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3B5EEA"/>
    <w:multiLevelType w:val="multilevel"/>
    <w:tmpl w:val="0C46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4365092">
    <w:abstractNumId w:val="0"/>
  </w:num>
  <w:num w:numId="2" w16cid:durableId="468328647">
    <w:abstractNumId w:val="8"/>
  </w:num>
  <w:num w:numId="3" w16cid:durableId="557401245">
    <w:abstractNumId w:val="4"/>
  </w:num>
  <w:num w:numId="4" w16cid:durableId="15234237">
    <w:abstractNumId w:val="6"/>
  </w:num>
  <w:num w:numId="5" w16cid:durableId="287129073">
    <w:abstractNumId w:val="5"/>
  </w:num>
  <w:num w:numId="6" w16cid:durableId="1637367793">
    <w:abstractNumId w:val="1"/>
  </w:num>
  <w:num w:numId="7" w16cid:durableId="1775634437">
    <w:abstractNumId w:val="2"/>
  </w:num>
  <w:num w:numId="8" w16cid:durableId="1249925970">
    <w:abstractNumId w:val="3"/>
  </w:num>
  <w:num w:numId="9" w16cid:durableId="1544519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1C"/>
    <w:rsid w:val="000426E2"/>
    <w:rsid w:val="000968E0"/>
    <w:rsid w:val="000B0F95"/>
    <w:rsid w:val="00112BFF"/>
    <w:rsid w:val="00147B82"/>
    <w:rsid w:val="001C6320"/>
    <w:rsid w:val="001E71BD"/>
    <w:rsid w:val="00241AA0"/>
    <w:rsid w:val="00292E7A"/>
    <w:rsid w:val="002F24D6"/>
    <w:rsid w:val="0031606A"/>
    <w:rsid w:val="00324EEC"/>
    <w:rsid w:val="003922F2"/>
    <w:rsid w:val="003C1FC1"/>
    <w:rsid w:val="00411F46"/>
    <w:rsid w:val="00435651"/>
    <w:rsid w:val="004706E8"/>
    <w:rsid w:val="004A4307"/>
    <w:rsid w:val="004D5616"/>
    <w:rsid w:val="005038AC"/>
    <w:rsid w:val="005731A1"/>
    <w:rsid w:val="00694E6C"/>
    <w:rsid w:val="006B269A"/>
    <w:rsid w:val="006B59E2"/>
    <w:rsid w:val="00723FB0"/>
    <w:rsid w:val="008652B8"/>
    <w:rsid w:val="008B4349"/>
    <w:rsid w:val="008F3499"/>
    <w:rsid w:val="00913ADA"/>
    <w:rsid w:val="009C1201"/>
    <w:rsid w:val="00A41668"/>
    <w:rsid w:val="00AD2CF3"/>
    <w:rsid w:val="00B32D58"/>
    <w:rsid w:val="00B52D33"/>
    <w:rsid w:val="00BB181C"/>
    <w:rsid w:val="00BD0314"/>
    <w:rsid w:val="00C210B6"/>
    <w:rsid w:val="00C6217C"/>
    <w:rsid w:val="00CD10D1"/>
    <w:rsid w:val="00CD1802"/>
    <w:rsid w:val="00D111A5"/>
    <w:rsid w:val="00D21FF0"/>
    <w:rsid w:val="00DA6D87"/>
    <w:rsid w:val="00E42227"/>
    <w:rsid w:val="00EA0CEB"/>
    <w:rsid w:val="00F1185E"/>
    <w:rsid w:val="00FB79C7"/>
    <w:rsid w:val="00FC083B"/>
    <w:rsid w:val="00FE59A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189BFD31"/>
  <w15:chartTrackingRefBased/>
  <w15:docId w15:val="{4AC8BDEE-3B72-AE46-BCEF-FE30C787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bidi="fa-IR"/>
    </w:rPr>
  </w:style>
  <w:style w:type="paragraph" w:styleId="Heading1">
    <w:name w:val="heading 1"/>
    <w:basedOn w:val="Normal"/>
    <w:next w:val="Normal"/>
    <w:link w:val="Heading1Char"/>
    <w:uiPriority w:val="9"/>
    <w:qFormat/>
    <w:rsid w:val="006B59E2"/>
    <w:pPr>
      <w:keepNext/>
      <w:keepLines/>
      <w:bidi/>
      <w:spacing w:before="240" w:after="240"/>
      <w:jc w:val="center"/>
      <w:outlineLvl w:val="0"/>
    </w:pPr>
    <w:rPr>
      <w:rFonts w:eastAsiaTheme="majorEastAsia" w:cstheme="minorHAnsi"/>
      <w:bCs/>
      <w:color w:val="2F5496" w:themeColor="accent1" w:themeShade="BF"/>
      <w:sz w:val="36"/>
      <w:szCs w:val="36"/>
      <w:lang w:val="en-US"/>
    </w:rPr>
  </w:style>
  <w:style w:type="paragraph" w:styleId="Heading2">
    <w:name w:val="heading 2"/>
    <w:aliases w:val="سرآیند ۲"/>
    <w:basedOn w:val="Normal"/>
    <w:next w:val="Normal"/>
    <w:link w:val="Heading2Char"/>
    <w:uiPriority w:val="9"/>
    <w:qFormat/>
    <w:rsid w:val="006B59E2"/>
    <w:pPr>
      <w:keepNext/>
      <w:bidi/>
      <w:spacing w:before="240" w:after="240"/>
      <w:outlineLvl w:val="1"/>
    </w:pPr>
    <w:rPr>
      <w:rFonts w:cstheme="minorHAnsi"/>
      <w:b/>
      <w:bCs/>
      <w:sz w:val="36"/>
      <w:szCs w:val="32"/>
      <w:lang w:val="en-US"/>
    </w:rPr>
  </w:style>
  <w:style w:type="paragraph" w:styleId="Heading3">
    <w:name w:val="heading 3"/>
    <w:aliases w:val="سرآیند ۳"/>
    <w:basedOn w:val="a"/>
    <w:next w:val="Normal"/>
    <w:link w:val="Heading3Char"/>
    <w:uiPriority w:val="9"/>
    <w:unhideWhenUsed/>
    <w:qFormat/>
    <w:rsid w:val="006B59E2"/>
    <w:pPr>
      <w:spacing w:after="240"/>
      <w:ind w:firstLine="0"/>
      <w:jc w:val="left"/>
      <w:outlineLvl w:val="2"/>
    </w:pPr>
    <w:rPr>
      <w:b/>
      <w:bCs/>
      <w:color w:val="44546A" w:themeColor="text2"/>
      <w:sz w:val="28"/>
      <w:szCs w:val="28"/>
    </w:rPr>
  </w:style>
  <w:style w:type="paragraph" w:styleId="Heading4">
    <w:name w:val="heading 4"/>
    <w:basedOn w:val="Normal"/>
    <w:next w:val="Normal"/>
    <w:link w:val="Heading4Char"/>
    <w:uiPriority w:val="9"/>
    <w:unhideWhenUsed/>
    <w:qFormat/>
    <w:rsid w:val="006B59E2"/>
    <w:pPr>
      <w:keepNext/>
      <w:keepLines/>
      <w:spacing w:before="4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unhideWhenUsed/>
    <w:qFormat/>
    <w:rsid w:val="006B59E2"/>
    <w:pPr>
      <w:keepNext/>
      <w:keepLines/>
      <w:spacing w:before="4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unhideWhenUsed/>
    <w:qFormat/>
    <w:rsid w:val="006B59E2"/>
    <w:pPr>
      <w:keepNext/>
      <w:keepLines/>
      <w:spacing w:before="40"/>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unhideWhenUsed/>
    <w:qFormat/>
    <w:rsid w:val="006B59E2"/>
    <w:pPr>
      <w:keepNext/>
      <w:keepLines/>
      <w:spacing w:before="40"/>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unhideWhenUsed/>
    <w:qFormat/>
    <w:rsid w:val="006B59E2"/>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6B59E2"/>
    <w:pPr>
      <w:spacing w:before="200" w:line="276" w:lineRule="auto"/>
      <w:outlineLvl w:val="8"/>
    </w:pPr>
    <w:rPr>
      <w:rFonts w:eastAsiaTheme="minorEastAsia"/>
      <w:i/>
      <w:iCs/>
      <w:caps/>
      <w:spacing w:val="10"/>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پاراگراف"/>
    <w:basedOn w:val="Normal"/>
    <w:qFormat/>
    <w:rsid w:val="006B59E2"/>
    <w:pPr>
      <w:bidi/>
      <w:spacing w:before="240"/>
      <w:ind w:firstLine="567"/>
      <w:jc w:val="both"/>
    </w:pPr>
    <w:rPr>
      <w:rFonts w:cs="X Nazanin"/>
      <w:noProof/>
      <w:lang w:val="en-US"/>
    </w:rPr>
  </w:style>
  <w:style w:type="paragraph" w:customStyle="1" w:styleId="a0">
    <w:name w:val="عنوان کتاب"/>
    <w:basedOn w:val="Title"/>
    <w:qFormat/>
    <w:rsid w:val="006B59E2"/>
    <w:pPr>
      <w:bidi/>
      <w:spacing w:before="3360" w:after="480"/>
      <w:jc w:val="center"/>
    </w:pPr>
    <w:rPr>
      <w:rFonts w:ascii="X Nazanin" w:hAnsi="X Nazanin" w:cstheme="minorHAnsi"/>
    </w:rPr>
  </w:style>
  <w:style w:type="paragraph" w:styleId="Title">
    <w:name w:val="Title"/>
    <w:basedOn w:val="Normal"/>
    <w:next w:val="Normal"/>
    <w:link w:val="TitleChar"/>
    <w:uiPriority w:val="10"/>
    <w:qFormat/>
    <w:rsid w:val="006B59E2"/>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B59E2"/>
    <w:rPr>
      <w:rFonts w:asciiTheme="majorHAnsi" w:eastAsiaTheme="majorEastAsia" w:hAnsiTheme="majorHAnsi" w:cstheme="majorBidi"/>
      <w:spacing w:val="-10"/>
      <w:kern w:val="28"/>
      <w:sz w:val="56"/>
      <w:szCs w:val="56"/>
      <w:lang w:val="en-US" w:bidi="fa-IR"/>
    </w:rPr>
  </w:style>
  <w:style w:type="paragraph" w:customStyle="1" w:styleId="a1">
    <w:name w:val="زیرعنوان کتاب"/>
    <w:basedOn w:val="Subtitle"/>
    <w:qFormat/>
    <w:rsid w:val="006B59E2"/>
    <w:pPr>
      <w:bidi/>
      <w:spacing w:before="240" w:after="400" w:line="360" w:lineRule="auto"/>
      <w:jc w:val="center"/>
    </w:pPr>
    <w:rPr>
      <w:rFonts w:eastAsiaTheme="majorEastAsia" w:cstheme="minorHAnsi"/>
      <w:color w:val="44546A" w:themeColor="text2"/>
      <w:spacing w:val="-10"/>
      <w:kern w:val="28"/>
      <w:sz w:val="36"/>
      <w:szCs w:val="36"/>
    </w:rPr>
  </w:style>
  <w:style w:type="paragraph" w:styleId="Subtitle">
    <w:name w:val="Subtitle"/>
    <w:basedOn w:val="Normal"/>
    <w:next w:val="Normal"/>
    <w:link w:val="SubtitleChar"/>
    <w:uiPriority w:val="11"/>
    <w:qFormat/>
    <w:rsid w:val="006B59E2"/>
    <w:pPr>
      <w:numPr>
        <w:ilvl w:val="1"/>
      </w:numPr>
      <w:spacing w:after="160"/>
    </w:pPr>
    <w:rPr>
      <w:rFonts w:eastAsiaTheme="minorEastAsia"/>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6B59E2"/>
    <w:rPr>
      <w:rFonts w:eastAsiaTheme="minorEastAsia"/>
      <w:color w:val="5A5A5A" w:themeColor="text1" w:themeTint="A5"/>
      <w:spacing w:val="15"/>
      <w:sz w:val="22"/>
      <w:szCs w:val="22"/>
      <w:lang w:val="en-US" w:bidi="fa-IR"/>
    </w:rPr>
  </w:style>
  <w:style w:type="paragraph" w:customStyle="1" w:styleId="a2">
    <w:name w:val="عنوان فصل"/>
    <w:basedOn w:val="Heading1"/>
    <w:qFormat/>
    <w:rsid w:val="006B59E2"/>
    <w:pPr>
      <w:spacing w:before="2040" w:after="2520" w:line="360" w:lineRule="auto"/>
    </w:pPr>
    <w:rPr>
      <w:b/>
      <w:sz w:val="40"/>
      <w:szCs w:val="40"/>
    </w:rPr>
  </w:style>
  <w:style w:type="character" w:customStyle="1" w:styleId="Heading1Char">
    <w:name w:val="Heading 1 Char"/>
    <w:basedOn w:val="DefaultParagraphFont"/>
    <w:link w:val="Heading1"/>
    <w:uiPriority w:val="9"/>
    <w:rsid w:val="006B59E2"/>
    <w:rPr>
      <w:rFonts w:eastAsiaTheme="majorEastAsia" w:cstheme="minorHAnsi"/>
      <w:bCs/>
      <w:color w:val="2F5496" w:themeColor="accent1" w:themeShade="BF"/>
      <w:sz w:val="36"/>
      <w:szCs w:val="36"/>
      <w:lang w:val="en-US" w:bidi="fa-IR"/>
    </w:rPr>
  </w:style>
  <w:style w:type="paragraph" w:customStyle="1" w:styleId="a3">
    <w:name w:val="نوشته معمولی"/>
    <w:basedOn w:val="Normal"/>
    <w:next w:val="Normal"/>
    <w:qFormat/>
    <w:rsid w:val="006B59E2"/>
    <w:pPr>
      <w:jc w:val="right"/>
    </w:pPr>
    <w:rPr>
      <w:rFonts w:cstheme="minorHAnsi"/>
      <w:lang w:val="en-US"/>
    </w:rPr>
  </w:style>
  <w:style w:type="paragraph" w:customStyle="1" w:styleId="a4">
    <w:name w:val="نقل قول بلند"/>
    <w:basedOn w:val="a"/>
    <w:qFormat/>
    <w:rsid w:val="006B59E2"/>
    <w:pPr>
      <w:spacing w:before="120" w:after="120"/>
      <w:ind w:left="1440" w:firstLine="0"/>
    </w:pPr>
    <w:rPr>
      <w:rFonts w:cstheme="minorHAnsi"/>
    </w:rPr>
  </w:style>
  <w:style w:type="paragraph" w:customStyle="1" w:styleId="-">
    <w:name w:val="سرآیند-۱"/>
    <w:link w:val="-Char"/>
    <w:qFormat/>
    <w:rsid w:val="006B59E2"/>
    <w:pPr>
      <w:bidi/>
      <w:spacing w:before="240" w:after="240"/>
    </w:pPr>
    <w:rPr>
      <w:rFonts w:eastAsiaTheme="majorEastAsia" w:cstheme="minorHAnsi"/>
      <w:bCs/>
      <w:color w:val="2F5496" w:themeColor="accent1" w:themeShade="BF"/>
      <w:sz w:val="36"/>
      <w:szCs w:val="36"/>
      <w:lang w:val="en-US"/>
    </w:rPr>
  </w:style>
  <w:style w:type="character" w:customStyle="1" w:styleId="-Char">
    <w:name w:val="سرآیند-۱ Char"/>
    <w:basedOn w:val="DefaultParagraphFont"/>
    <w:link w:val="-"/>
    <w:rsid w:val="006B59E2"/>
    <w:rPr>
      <w:rFonts w:eastAsiaTheme="majorEastAsia" w:cstheme="minorHAnsi"/>
      <w:bCs/>
      <w:color w:val="2F5496" w:themeColor="accent1" w:themeShade="BF"/>
      <w:sz w:val="36"/>
      <w:szCs w:val="36"/>
      <w:lang w:val="en-US"/>
    </w:rPr>
  </w:style>
  <w:style w:type="paragraph" w:customStyle="1" w:styleId="-0">
    <w:name w:val="سرآیند-۲"/>
    <w:qFormat/>
    <w:rsid w:val="006B59E2"/>
    <w:pPr>
      <w:bidi/>
      <w:spacing w:before="240" w:after="240"/>
    </w:pPr>
    <w:rPr>
      <w:rFonts w:cstheme="minorHAnsi"/>
      <w:b/>
      <w:bCs/>
      <w:noProof/>
      <w:color w:val="ED7D31" w:themeColor="accent2"/>
      <w:sz w:val="32"/>
      <w:szCs w:val="32"/>
      <w:lang w:val="en-US" w:bidi="fa-IR"/>
    </w:rPr>
  </w:style>
  <w:style w:type="paragraph" w:customStyle="1" w:styleId="-1">
    <w:name w:val="سرآیند-۳"/>
    <w:link w:val="-Char0"/>
    <w:qFormat/>
    <w:rsid w:val="006B59E2"/>
    <w:pPr>
      <w:bidi/>
      <w:spacing w:before="240" w:after="240"/>
    </w:pPr>
    <w:rPr>
      <w:rFonts w:cstheme="minorHAnsi"/>
      <w:b/>
      <w:bCs/>
      <w:noProof/>
      <w:color w:val="44546A" w:themeColor="text2"/>
      <w:sz w:val="28"/>
      <w:szCs w:val="28"/>
      <w:lang w:val="en-US" w:bidi="fa-IR"/>
    </w:rPr>
  </w:style>
  <w:style w:type="character" w:customStyle="1" w:styleId="-Char0">
    <w:name w:val="سرآیند-۳ Char"/>
    <w:basedOn w:val="DefaultParagraphFont"/>
    <w:link w:val="-1"/>
    <w:rsid w:val="006B59E2"/>
    <w:rPr>
      <w:rFonts w:cstheme="minorHAnsi"/>
      <w:b/>
      <w:bCs/>
      <w:noProof/>
      <w:color w:val="44546A" w:themeColor="text2"/>
      <w:sz w:val="28"/>
      <w:szCs w:val="28"/>
      <w:lang w:val="en-US" w:bidi="fa-IR"/>
    </w:rPr>
  </w:style>
  <w:style w:type="paragraph" w:customStyle="1" w:styleId="a5">
    <w:name w:val="پانویس"/>
    <w:basedOn w:val="FootnoteText"/>
    <w:link w:val="Char"/>
    <w:qFormat/>
    <w:rsid w:val="006B59E2"/>
    <w:pPr>
      <w:bidi/>
    </w:pPr>
    <w:rPr>
      <w:rFonts w:cstheme="minorHAnsi"/>
      <w:lang w:val="en-US"/>
    </w:rPr>
  </w:style>
  <w:style w:type="character" w:customStyle="1" w:styleId="Char">
    <w:name w:val="پانویس Char"/>
    <w:basedOn w:val="FootnoteTextChar"/>
    <w:link w:val="a5"/>
    <w:rsid w:val="006B59E2"/>
    <w:rPr>
      <w:rFonts w:cstheme="minorHAnsi"/>
      <w:sz w:val="20"/>
      <w:szCs w:val="20"/>
      <w:lang w:val="en-US" w:bidi="fa-IR"/>
    </w:rPr>
  </w:style>
  <w:style w:type="paragraph" w:styleId="FootnoteText">
    <w:name w:val="footnote text"/>
    <w:basedOn w:val="Normal"/>
    <w:link w:val="FootnoteTextChar"/>
    <w:uiPriority w:val="99"/>
    <w:semiHidden/>
    <w:unhideWhenUsed/>
    <w:rsid w:val="006B59E2"/>
    <w:rPr>
      <w:sz w:val="20"/>
      <w:szCs w:val="20"/>
    </w:rPr>
  </w:style>
  <w:style w:type="character" w:customStyle="1" w:styleId="FootnoteTextChar">
    <w:name w:val="Footnote Text Char"/>
    <w:basedOn w:val="DefaultParagraphFont"/>
    <w:link w:val="FootnoteText"/>
    <w:uiPriority w:val="99"/>
    <w:semiHidden/>
    <w:rsid w:val="006B59E2"/>
    <w:rPr>
      <w:sz w:val="20"/>
      <w:szCs w:val="20"/>
      <w:lang w:bidi="fa-IR"/>
    </w:rPr>
  </w:style>
  <w:style w:type="paragraph" w:customStyle="1" w:styleId="a6">
    <w:name w:val="نقل قول ویژه"/>
    <w:qFormat/>
    <w:rsid w:val="006B59E2"/>
    <w:pPr>
      <w:bidi/>
      <w:ind w:left="3600"/>
      <w:jc w:val="both"/>
      <w:textboxTightWrap w:val="allLines"/>
    </w:pPr>
    <w:rPr>
      <w:rFonts w:cstheme="minorHAnsi"/>
      <w:b/>
      <w:bCs/>
      <w:noProof/>
      <w:lang w:val="en-US" w:bidi="fa-IR"/>
    </w:rPr>
  </w:style>
  <w:style w:type="character" w:customStyle="1" w:styleId="Heading2Char">
    <w:name w:val="Heading 2 Char"/>
    <w:aliases w:val="سرآیند ۲ Char"/>
    <w:basedOn w:val="DefaultParagraphFont"/>
    <w:link w:val="Heading2"/>
    <w:uiPriority w:val="9"/>
    <w:rsid w:val="006B59E2"/>
    <w:rPr>
      <w:rFonts w:cstheme="minorHAnsi"/>
      <w:b/>
      <w:bCs/>
      <w:sz w:val="36"/>
      <w:szCs w:val="32"/>
      <w:lang w:val="en-US" w:bidi="fa-IR"/>
    </w:rPr>
  </w:style>
  <w:style w:type="character" w:customStyle="1" w:styleId="Heading3Char">
    <w:name w:val="Heading 3 Char"/>
    <w:aliases w:val="سرآیند ۳ Char"/>
    <w:basedOn w:val="DefaultParagraphFont"/>
    <w:link w:val="Heading3"/>
    <w:uiPriority w:val="9"/>
    <w:rsid w:val="006B59E2"/>
    <w:rPr>
      <w:rFonts w:cs="X Nazanin"/>
      <w:b/>
      <w:bCs/>
      <w:noProof/>
      <w:color w:val="44546A" w:themeColor="text2"/>
      <w:sz w:val="28"/>
      <w:szCs w:val="28"/>
      <w:lang w:val="en-US" w:bidi="fa-IR"/>
    </w:rPr>
  </w:style>
  <w:style w:type="character" w:customStyle="1" w:styleId="Heading4Char">
    <w:name w:val="Heading 4 Char"/>
    <w:basedOn w:val="DefaultParagraphFont"/>
    <w:link w:val="Heading4"/>
    <w:uiPriority w:val="9"/>
    <w:rsid w:val="006B59E2"/>
    <w:rPr>
      <w:rFonts w:asciiTheme="majorHAnsi" w:eastAsiaTheme="majorEastAsia" w:hAnsiTheme="majorHAnsi" w:cstheme="majorBidi"/>
      <w:i/>
      <w:iCs/>
      <w:color w:val="2F5496" w:themeColor="accent1" w:themeShade="BF"/>
      <w:lang w:val="en-US" w:bidi="fa-IR"/>
    </w:rPr>
  </w:style>
  <w:style w:type="character" w:customStyle="1" w:styleId="Heading5Char">
    <w:name w:val="Heading 5 Char"/>
    <w:basedOn w:val="DefaultParagraphFont"/>
    <w:link w:val="Heading5"/>
    <w:uiPriority w:val="9"/>
    <w:rsid w:val="006B59E2"/>
    <w:rPr>
      <w:rFonts w:asciiTheme="majorHAnsi" w:eastAsiaTheme="majorEastAsia" w:hAnsiTheme="majorHAnsi" w:cstheme="majorBidi"/>
      <w:color w:val="2F5496" w:themeColor="accent1" w:themeShade="BF"/>
      <w:lang w:val="en-US" w:bidi="fa-IR"/>
    </w:rPr>
  </w:style>
  <w:style w:type="character" w:customStyle="1" w:styleId="Heading6Char">
    <w:name w:val="Heading 6 Char"/>
    <w:basedOn w:val="DefaultParagraphFont"/>
    <w:link w:val="Heading6"/>
    <w:uiPriority w:val="9"/>
    <w:rsid w:val="006B59E2"/>
    <w:rPr>
      <w:rFonts w:asciiTheme="majorHAnsi" w:eastAsiaTheme="majorEastAsia" w:hAnsiTheme="majorHAnsi" w:cstheme="majorBidi"/>
      <w:color w:val="1F3763" w:themeColor="accent1" w:themeShade="7F"/>
      <w:lang w:val="en-US" w:bidi="fa-IR"/>
    </w:rPr>
  </w:style>
  <w:style w:type="character" w:customStyle="1" w:styleId="Heading7Char">
    <w:name w:val="Heading 7 Char"/>
    <w:basedOn w:val="DefaultParagraphFont"/>
    <w:link w:val="Heading7"/>
    <w:uiPriority w:val="9"/>
    <w:rsid w:val="006B59E2"/>
    <w:rPr>
      <w:rFonts w:asciiTheme="majorHAnsi" w:eastAsiaTheme="majorEastAsia" w:hAnsiTheme="majorHAnsi" w:cstheme="majorBidi"/>
      <w:i/>
      <w:iCs/>
      <w:color w:val="1F3763" w:themeColor="accent1" w:themeShade="7F"/>
      <w:lang w:val="en-US" w:bidi="fa-IR"/>
    </w:rPr>
  </w:style>
  <w:style w:type="character" w:customStyle="1" w:styleId="Heading8Char">
    <w:name w:val="Heading 8 Char"/>
    <w:basedOn w:val="DefaultParagraphFont"/>
    <w:link w:val="Heading8"/>
    <w:uiPriority w:val="9"/>
    <w:rsid w:val="006B59E2"/>
    <w:rPr>
      <w:rFonts w:asciiTheme="majorHAnsi" w:eastAsiaTheme="majorEastAsia" w:hAnsiTheme="majorHAnsi" w:cstheme="majorBidi"/>
      <w:color w:val="272727" w:themeColor="text1" w:themeTint="D8"/>
      <w:sz w:val="21"/>
      <w:szCs w:val="21"/>
      <w:lang w:val="en-US" w:bidi="fa-IR"/>
    </w:rPr>
  </w:style>
  <w:style w:type="character" w:customStyle="1" w:styleId="Heading9Char">
    <w:name w:val="Heading 9 Char"/>
    <w:basedOn w:val="DefaultParagraphFont"/>
    <w:link w:val="Heading9"/>
    <w:uiPriority w:val="9"/>
    <w:semiHidden/>
    <w:rsid w:val="006B59E2"/>
    <w:rPr>
      <w:rFonts w:eastAsiaTheme="minorEastAsia"/>
      <w:i/>
      <w:iCs/>
      <w:caps/>
      <w:spacing w:val="10"/>
      <w:sz w:val="18"/>
      <w:szCs w:val="18"/>
    </w:rPr>
  </w:style>
  <w:style w:type="paragraph" w:styleId="Caption">
    <w:name w:val="caption"/>
    <w:basedOn w:val="Normal"/>
    <w:next w:val="Normal"/>
    <w:uiPriority w:val="35"/>
    <w:semiHidden/>
    <w:unhideWhenUsed/>
    <w:qFormat/>
    <w:rsid w:val="006B59E2"/>
    <w:pPr>
      <w:spacing w:before="100" w:after="200" w:line="276" w:lineRule="auto"/>
    </w:pPr>
    <w:rPr>
      <w:rFonts w:eastAsiaTheme="minorEastAsia"/>
      <w:b/>
      <w:bCs/>
      <w:color w:val="2F5496" w:themeColor="accent1" w:themeShade="BF"/>
      <w:sz w:val="16"/>
      <w:szCs w:val="16"/>
      <w:lang w:bidi="ar-SA"/>
    </w:rPr>
  </w:style>
  <w:style w:type="character" w:styleId="Strong">
    <w:name w:val="Strong"/>
    <w:basedOn w:val="DefaultParagraphFont"/>
    <w:uiPriority w:val="22"/>
    <w:qFormat/>
    <w:rsid w:val="006B59E2"/>
    <w:rPr>
      <w:b/>
      <w:bCs/>
    </w:rPr>
  </w:style>
  <w:style w:type="character" w:styleId="Emphasis">
    <w:name w:val="Emphasis"/>
    <w:basedOn w:val="DefaultParagraphFont"/>
    <w:uiPriority w:val="20"/>
    <w:qFormat/>
    <w:rsid w:val="006B59E2"/>
    <w:rPr>
      <w:i/>
      <w:iCs/>
    </w:rPr>
  </w:style>
  <w:style w:type="paragraph" w:styleId="NoSpacing">
    <w:name w:val="No Spacing"/>
    <w:aliases w:val="بی‌فاصله"/>
    <w:link w:val="NoSpacingChar"/>
    <w:uiPriority w:val="1"/>
    <w:qFormat/>
    <w:rsid w:val="006B59E2"/>
    <w:rPr>
      <w:lang w:val="en-US"/>
    </w:rPr>
  </w:style>
  <w:style w:type="character" w:customStyle="1" w:styleId="NoSpacingChar">
    <w:name w:val="No Spacing Char"/>
    <w:aliases w:val="بی‌فاصله Char"/>
    <w:basedOn w:val="DefaultParagraphFont"/>
    <w:link w:val="NoSpacing"/>
    <w:uiPriority w:val="1"/>
    <w:rsid w:val="006B59E2"/>
    <w:rPr>
      <w:lang w:val="en-US"/>
    </w:rPr>
  </w:style>
  <w:style w:type="paragraph" w:styleId="ListParagraph">
    <w:name w:val="List Paragraph"/>
    <w:basedOn w:val="Normal"/>
    <w:uiPriority w:val="34"/>
    <w:qFormat/>
    <w:rsid w:val="006B59E2"/>
    <w:pPr>
      <w:spacing w:after="160" w:line="259" w:lineRule="auto"/>
      <w:ind w:left="720"/>
      <w:contextualSpacing/>
    </w:pPr>
    <w:rPr>
      <w:sz w:val="22"/>
      <w:szCs w:val="22"/>
    </w:rPr>
  </w:style>
  <w:style w:type="paragraph" w:styleId="Quote">
    <w:name w:val="Quote"/>
    <w:basedOn w:val="Normal"/>
    <w:next w:val="Normal"/>
    <w:link w:val="QuoteChar"/>
    <w:uiPriority w:val="29"/>
    <w:qFormat/>
    <w:rsid w:val="006B59E2"/>
    <w:pPr>
      <w:spacing w:before="100" w:after="200" w:line="276" w:lineRule="auto"/>
    </w:pPr>
    <w:rPr>
      <w:rFonts w:eastAsiaTheme="minorEastAsia"/>
      <w:i/>
      <w:iCs/>
      <w:lang w:bidi="ar-SA"/>
    </w:rPr>
  </w:style>
  <w:style w:type="character" w:customStyle="1" w:styleId="QuoteChar">
    <w:name w:val="Quote Char"/>
    <w:basedOn w:val="DefaultParagraphFont"/>
    <w:link w:val="Quote"/>
    <w:uiPriority w:val="29"/>
    <w:rsid w:val="006B59E2"/>
    <w:rPr>
      <w:rFonts w:eastAsiaTheme="minorEastAsia"/>
      <w:i/>
      <w:iCs/>
    </w:rPr>
  </w:style>
  <w:style w:type="paragraph" w:styleId="IntenseQuote">
    <w:name w:val="Intense Quote"/>
    <w:basedOn w:val="Normal"/>
    <w:next w:val="Normal"/>
    <w:link w:val="IntenseQuoteChar"/>
    <w:uiPriority w:val="30"/>
    <w:qFormat/>
    <w:rsid w:val="006B59E2"/>
    <w:pPr>
      <w:spacing w:before="240" w:after="240"/>
      <w:ind w:left="1080" w:right="1080"/>
      <w:jc w:val="center"/>
    </w:pPr>
    <w:rPr>
      <w:rFonts w:eastAsiaTheme="minorEastAsia"/>
      <w:color w:val="4472C4" w:themeColor="accent1"/>
      <w:lang w:bidi="ar-SA"/>
    </w:rPr>
  </w:style>
  <w:style w:type="character" w:customStyle="1" w:styleId="IntenseQuoteChar">
    <w:name w:val="Intense Quote Char"/>
    <w:basedOn w:val="DefaultParagraphFont"/>
    <w:link w:val="IntenseQuote"/>
    <w:uiPriority w:val="30"/>
    <w:rsid w:val="006B59E2"/>
    <w:rPr>
      <w:rFonts w:eastAsiaTheme="minorEastAsia"/>
      <w:color w:val="4472C4" w:themeColor="accent1"/>
    </w:rPr>
  </w:style>
  <w:style w:type="character" w:styleId="SubtleEmphasis">
    <w:name w:val="Subtle Emphasis"/>
    <w:uiPriority w:val="19"/>
    <w:qFormat/>
    <w:rsid w:val="006B59E2"/>
    <w:rPr>
      <w:i/>
      <w:iCs/>
      <w:color w:val="1F3763" w:themeColor="accent1" w:themeShade="7F"/>
    </w:rPr>
  </w:style>
  <w:style w:type="character" w:styleId="IntenseEmphasis">
    <w:name w:val="Intense Emphasis"/>
    <w:uiPriority w:val="21"/>
    <w:qFormat/>
    <w:rsid w:val="006B59E2"/>
    <w:rPr>
      <w:b/>
      <w:bCs/>
      <w:caps/>
      <w:color w:val="1F3763" w:themeColor="accent1" w:themeShade="7F"/>
      <w:spacing w:val="10"/>
    </w:rPr>
  </w:style>
  <w:style w:type="character" w:styleId="SubtleReference">
    <w:name w:val="Subtle Reference"/>
    <w:uiPriority w:val="31"/>
    <w:qFormat/>
    <w:rsid w:val="006B59E2"/>
    <w:rPr>
      <w:b/>
      <w:bCs/>
      <w:color w:val="4472C4" w:themeColor="accent1"/>
    </w:rPr>
  </w:style>
  <w:style w:type="character" w:styleId="IntenseReference">
    <w:name w:val="Intense Reference"/>
    <w:uiPriority w:val="32"/>
    <w:qFormat/>
    <w:rsid w:val="006B59E2"/>
    <w:rPr>
      <w:b/>
      <w:bCs/>
      <w:i/>
      <w:iCs/>
      <w:caps/>
      <w:color w:val="4472C4" w:themeColor="accent1"/>
    </w:rPr>
  </w:style>
  <w:style w:type="character" w:styleId="BookTitle">
    <w:name w:val="Book Title"/>
    <w:basedOn w:val="DefaultParagraphFont"/>
    <w:uiPriority w:val="33"/>
    <w:qFormat/>
    <w:rsid w:val="006B59E2"/>
    <w:rPr>
      <w:b/>
      <w:bCs/>
      <w:i/>
      <w:iCs/>
      <w:spacing w:val="5"/>
    </w:rPr>
  </w:style>
  <w:style w:type="paragraph" w:styleId="TOCHeading">
    <w:name w:val="TOC Heading"/>
    <w:basedOn w:val="Heading1"/>
    <w:next w:val="Normal"/>
    <w:uiPriority w:val="39"/>
    <w:unhideWhenUsed/>
    <w:qFormat/>
    <w:rsid w:val="006B59E2"/>
    <w:pPr>
      <w:bidi w:val="0"/>
      <w:spacing w:before="480" w:after="0" w:line="276" w:lineRule="auto"/>
      <w:jc w:val="left"/>
      <w:outlineLvl w:val="9"/>
    </w:pPr>
    <w:rPr>
      <w:rFonts w:asciiTheme="majorHAnsi" w:hAnsiTheme="majorHAnsi" w:cstheme="majorBidi"/>
      <w:b/>
      <w:sz w:val="28"/>
      <w:szCs w:val="28"/>
    </w:rPr>
  </w:style>
  <w:style w:type="paragraph" w:styleId="NormalWeb">
    <w:name w:val="Normal (Web)"/>
    <w:basedOn w:val="Normal"/>
    <w:uiPriority w:val="99"/>
    <w:unhideWhenUsed/>
    <w:rsid w:val="00BB181C"/>
    <w:pPr>
      <w:spacing w:before="100" w:beforeAutospacing="1" w:after="100" w:afterAutospacing="1"/>
    </w:pPr>
    <w:rPr>
      <w:rFonts w:ascii="Times New Roman" w:eastAsia="Times New Roman" w:hAnsi="Times New Roman" w:cs="Times New Roman"/>
      <w:lang w:bidi="ar-SA"/>
    </w:rPr>
  </w:style>
  <w:style w:type="character" w:styleId="FootnoteReference">
    <w:name w:val="footnote reference"/>
    <w:basedOn w:val="DefaultParagraphFont"/>
    <w:uiPriority w:val="99"/>
    <w:semiHidden/>
    <w:unhideWhenUsed/>
    <w:rsid w:val="00FE59AC"/>
    <w:rPr>
      <w:vertAlign w:val="superscript"/>
    </w:rPr>
  </w:style>
  <w:style w:type="paragraph" w:styleId="Footer">
    <w:name w:val="footer"/>
    <w:basedOn w:val="Normal"/>
    <w:link w:val="FooterChar"/>
    <w:uiPriority w:val="99"/>
    <w:unhideWhenUsed/>
    <w:rsid w:val="002F24D6"/>
    <w:pPr>
      <w:tabs>
        <w:tab w:val="center" w:pos="4680"/>
        <w:tab w:val="right" w:pos="9360"/>
      </w:tabs>
    </w:pPr>
  </w:style>
  <w:style w:type="character" w:customStyle="1" w:styleId="FooterChar">
    <w:name w:val="Footer Char"/>
    <w:basedOn w:val="DefaultParagraphFont"/>
    <w:link w:val="Footer"/>
    <w:uiPriority w:val="99"/>
    <w:rsid w:val="002F24D6"/>
    <w:rPr>
      <w:lang w:bidi="fa-IR"/>
    </w:rPr>
  </w:style>
  <w:style w:type="character" w:styleId="PageNumber">
    <w:name w:val="page number"/>
    <w:basedOn w:val="DefaultParagraphFont"/>
    <w:uiPriority w:val="99"/>
    <w:semiHidden/>
    <w:unhideWhenUsed/>
    <w:rsid w:val="002F24D6"/>
  </w:style>
  <w:style w:type="character" w:customStyle="1" w:styleId="apple-converted-space">
    <w:name w:val="apple-converted-space"/>
    <w:basedOn w:val="DefaultParagraphFont"/>
    <w:rsid w:val="00B3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9910">
      <w:bodyDiv w:val="1"/>
      <w:marLeft w:val="0"/>
      <w:marRight w:val="0"/>
      <w:marTop w:val="0"/>
      <w:marBottom w:val="0"/>
      <w:divBdr>
        <w:top w:val="none" w:sz="0" w:space="0" w:color="auto"/>
        <w:left w:val="none" w:sz="0" w:space="0" w:color="auto"/>
        <w:bottom w:val="none" w:sz="0" w:space="0" w:color="auto"/>
        <w:right w:val="none" w:sz="0" w:space="0" w:color="auto"/>
      </w:divBdr>
      <w:divsChild>
        <w:div w:id="1120487953">
          <w:marLeft w:val="0"/>
          <w:marRight w:val="0"/>
          <w:marTop w:val="0"/>
          <w:marBottom w:val="0"/>
          <w:divBdr>
            <w:top w:val="none" w:sz="0" w:space="0" w:color="auto"/>
            <w:left w:val="none" w:sz="0" w:space="0" w:color="auto"/>
            <w:bottom w:val="none" w:sz="0" w:space="0" w:color="auto"/>
            <w:right w:val="none" w:sz="0" w:space="0" w:color="auto"/>
          </w:divBdr>
          <w:divsChild>
            <w:div w:id="1617716960">
              <w:marLeft w:val="0"/>
              <w:marRight w:val="0"/>
              <w:marTop w:val="0"/>
              <w:marBottom w:val="0"/>
              <w:divBdr>
                <w:top w:val="none" w:sz="0" w:space="0" w:color="auto"/>
                <w:left w:val="none" w:sz="0" w:space="0" w:color="auto"/>
                <w:bottom w:val="none" w:sz="0" w:space="0" w:color="auto"/>
                <w:right w:val="none" w:sz="0" w:space="0" w:color="auto"/>
              </w:divBdr>
              <w:divsChild>
                <w:div w:id="6902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5392">
      <w:bodyDiv w:val="1"/>
      <w:marLeft w:val="0"/>
      <w:marRight w:val="0"/>
      <w:marTop w:val="0"/>
      <w:marBottom w:val="0"/>
      <w:divBdr>
        <w:top w:val="none" w:sz="0" w:space="0" w:color="auto"/>
        <w:left w:val="none" w:sz="0" w:space="0" w:color="auto"/>
        <w:bottom w:val="none" w:sz="0" w:space="0" w:color="auto"/>
        <w:right w:val="none" w:sz="0" w:space="0" w:color="auto"/>
      </w:divBdr>
    </w:div>
    <w:div w:id="224294830">
      <w:bodyDiv w:val="1"/>
      <w:marLeft w:val="0"/>
      <w:marRight w:val="0"/>
      <w:marTop w:val="0"/>
      <w:marBottom w:val="0"/>
      <w:divBdr>
        <w:top w:val="none" w:sz="0" w:space="0" w:color="auto"/>
        <w:left w:val="none" w:sz="0" w:space="0" w:color="auto"/>
        <w:bottom w:val="none" w:sz="0" w:space="0" w:color="auto"/>
        <w:right w:val="none" w:sz="0" w:space="0" w:color="auto"/>
      </w:divBdr>
      <w:divsChild>
        <w:div w:id="1400517419">
          <w:marLeft w:val="0"/>
          <w:marRight w:val="0"/>
          <w:marTop w:val="0"/>
          <w:marBottom w:val="0"/>
          <w:divBdr>
            <w:top w:val="none" w:sz="0" w:space="0" w:color="auto"/>
            <w:left w:val="none" w:sz="0" w:space="0" w:color="auto"/>
            <w:bottom w:val="none" w:sz="0" w:space="0" w:color="auto"/>
            <w:right w:val="none" w:sz="0" w:space="0" w:color="auto"/>
          </w:divBdr>
          <w:divsChild>
            <w:div w:id="1690177616">
              <w:marLeft w:val="0"/>
              <w:marRight w:val="0"/>
              <w:marTop w:val="0"/>
              <w:marBottom w:val="0"/>
              <w:divBdr>
                <w:top w:val="none" w:sz="0" w:space="0" w:color="auto"/>
                <w:left w:val="none" w:sz="0" w:space="0" w:color="auto"/>
                <w:bottom w:val="none" w:sz="0" w:space="0" w:color="auto"/>
                <w:right w:val="none" w:sz="0" w:space="0" w:color="auto"/>
              </w:divBdr>
              <w:divsChild>
                <w:div w:id="4355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4130">
      <w:bodyDiv w:val="1"/>
      <w:marLeft w:val="0"/>
      <w:marRight w:val="0"/>
      <w:marTop w:val="0"/>
      <w:marBottom w:val="0"/>
      <w:divBdr>
        <w:top w:val="none" w:sz="0" w:space="0" w:color="auto"/>
        <w:left w:val="none" w:sz="0" w:space="0" w:color="auto"/>
        <w:bottom w:val="none" w:sz="0" w:space="0" w:color="auto"/>
        <w:right w:val="none" w:sz="0" w:space="0" w:color="auto"/>
      </w:divBdr>
      <w:divsChild>
        <w:div w:id="1509446110">
          <w:marLeft w:val="0"/>
          <w:marRight w:val="0"/>
          <w:marTop w:val="0"/>
          <w:marBottom w:val="0"/>
          <w:divBdr>
            <w:top w:val="none" w:sz="0" w:space="0" w:color="auto"/>
            <w:left w:val="none" w:sz="0" w:space="0" w:color="auto"/>
            <w:bottom w:val="none" w:sz="0" w:space="0" w:color="auto"/>
            <w:right w:val="none" w:sz="0" w:space="0" w:color="auto"/>
          </w:divBdr>
          <w:divsChild>
            <w:div w:id="614823578">
              <w:marLeft w:val="0"/>
              <w:marRight w:val="0"/>
              <w:marTop w:val="0"/>
              <w:marBottom w:val="0"/>
              <w:divBdr>
                <w:top w:val="none" w:sz="0" w:space="0" w:color="auto"/>
                <w:left w:val="none" w:sz="0" w:space="0" w:color="auto"/>
                <w:bottom w:val="none" w:sz="0" w:space="0" w:color="auto"/>
                <w:right w:val="none" w:sz="0" w:space="0" w:color="auto"/>
              </w:divBdr>
              <w:divsChild>
                <w:div w:id="1622607977">
                  <w:marLeft w:val="0"/>
                  <w:marRight w:val="0"/>
                  <w:marTop w:val="0"/>
                  <w:marBottom w:val="0"/>
                  <w:divBdr>
                    <w:top w:val="none" w:sz="0" w:space="0" w:color="auto"/>
                    <w:left w:val="none" w:sz="0" w:space="0" w:color="auto"/>
                    <w:bottom w:val="none" w:sz="0" w:space="0" w:color="auto"/>
                    <w:right w:val="none" w:sz="0" w:space="0" w:color="auto"/>
                  </w:divBdr>
                </w:div>
              </w:divsChild>
            </w:div>
            <w:div w:id="930897255">
              <w:marLeft w:val="0"/>
              <w:marRight w:val="0"/>
              <w:marTop w:val="0"/>
              <w:marBottom w:val="0"/>
              <w:divBdr>
                <w:top w:val="none" w:sz="0" w:space="0" w:color="auto"/>
                <w:left w:val="none" w:sz="0" w:space="0" w:color="auto"/>
                <w:bottom w:val="none" w:sz="0" w:space="0" w:color="auto"/>
                <w:right w:val="none" w:sz="0" w:space="0" w:color="auto"/>
              </w:divBdr>
              <w:divsChild>
                <w:div w:id="5177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427">
          <w:marLeft w:val="0"/>
          <w:marRight w:val="0"/>
          <w:marTop w:val="0"/>
          <w:marBottom w:val="0"/>
          <w:divBdr>
            <w:top w:val="none" w:sz="0" w:space="0" w:color="auto"/>
            <w:left w:val="none" w:sz="0" w:space="0" w:color="auto"/>
            <w:bottom w:val="none" w:sz="0" w:space="0" w:color="auto"/>
            <w:right w:val="none" w:sz="0" w:space="0" w:color="auto"/>
          </w:divBdr>
          <w:divsChild>
            <w:div w:id="1337684584">
              <w:marLeft w:val="0"/>
              <w:marRight w:val="0"/>
              <w:marTop w:val="0"/>
              <w:marBottom w:val="0"/>
              <w:divBdr>
                <w:top w:val="none" w:sz="0" w:space="0" w:color="auto"/>
                <w:left w:val="none" w:sz="0" w:space="0" w:color="auto"/>
                <w:bottom w:val="none" w:sz="0" w:space="0" w:color="auto"/>
                <w:right w:val="none" w:sz="0" w:space="0" w:color="auto"/>
              </w:divBdr>
              <w:divsChild>
                <w:div w:id="13991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9114">
      <w:bodyDiv w:val="1"/>
      <w:marLeft w:val="0"/>
      <w:marRight w:val="0"/>
      <w:marTop w:val="0"/>
      <w:marBottom w:val="0"/>
      <w:divBdr>
        <w:top w:val="none" w:sz="0" w:space="0" w:color="auto"/>
        <w:left w:val="none" w:sz="0" w:space="0" w:color="auto"/>
        <w:bottom w:val="none" w:sz="0" w:space="0" w:color="auto"/>
        <w:right w:val="none" w:sz="0" w:space="0" w:color="auto"/>
      </w:divBdr>
      <w:divsChild>
        <w:div w:id="1391415042">
          <w:marLeft w:val="0"/>
          <w:marRight w:val="0"/>
          <w:marTop w:val="0"/>
          <w:marBottom w:val="0"/>
          <w:divBdr>
            <w:top w:val="none" w:sz="0" w:space="0" w:color="auto"/>
            <w:left w:val="none" w:sz="0" w:space="0" w:color="auto"/>
            <w:bottom w:val="none" w:sz="0" w:space="0" w:color="auto"/>
            <w:right w:val="none" w:sz="0" w:space="0" w:color="auto"/>
          </w:divBdr>
          <w:divsChild>
            <w:div w:id="664473990">
              <w:marLeft w:val="0"/>
              <w:marRight w:val="0"/>
              <w:marTop w:val="0"/>
              <w:marBottom w:val="0"/>
              <w:divBdr>
                <w:top w:val="none" w:sz="0" w:space="0" w:color="auto"/>
                <w:left w:val="none" w:sz="0" w:space="0" w:color="auto"/>
                <w:bottom w:val="none" w:sz="0" w:space="0" w:color="auto"/>
                <w:right w:val="none" w:sz="0" w:space="0" w:color="auto"/>
              </w:divBdr>
              <w:divsChild>
                <w:div w:id="2112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6612">
      <w:bodyDiv w:val="1"/>
      <w:marLeft w:val="0"/>
      <w:marRight w:val="0"/>
      <w:marTop w:val="0"/>
      <w:marBottom w:val="0"/>
      <w:divBdr>
        <w:top w:val="none" w:sz="0" w:space="0" w:color="auto"/>
        <w:left w:val="none" w:sz="0" w:space="0" w:color="auto"/>
        <w:bottom w:val="none" w:sz="0" w:space="0" w:color="auto"/>
        <w:right w:val="none" w:sz="0" w:space="0" w:color="auto"/>
      </w:divBdr>
      <w:divsChild>
        <w:div w:id="336806424">
          <w:marLeft w:val="0"/>
          <w:marRight w:val="0"/>
          <w:marTop w:val="0"/>
          <w:marBottom w:val="0"/>
          <w:divBdr>
            <w:top w:val="none" w:sz="0" w:space="0" w:color="auto"/>
            <w:left w:val="none" w:sz="0" w:space="0" w:color="auto"/>
            <w:bottom w:val="none" w:sz="0" w:space="0" w:color="auto"/>
            <w:right w:val="none" w:sz="0" w:space="0" w:color="auto"/>
          </w:divBdr>
          <w:divsChild>
            <w:div w:id="1786608109">
              <w:marLeft w:val="0"/>
              <w:marRight w:val="0"/>
              <w:marTop w:val="0"/>
              <w:marBottom w:val="0"/>
              <w:divBdr>
                <w:top w:val="none" w:sz="0" w:space="0" w:color="auto"/>
                <w:left w:val="none" w:sz="0" w:space="0" w:color="auto"/>
                <w:bottom w:val="none" w:sz="0" w:space="0" w:color="auto"/>
                <w:right w:val="none" w:sz="0" w:space="0" w:color="auto"/>
              </w:divBdr>
              <w:divsChild>
                <w:div w:id="12499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67473">
      <w:bodyDiv w:val="1"/>
      <w:marLeft w:val="0"/>
      <w:marRight w:val="0"/>
      <w:marTop w:val="0"/>
      <w:marBottom w:val="0"/>
      <w:divBdr>
        <w:top w:val="none" w:sz="0" w:space="0" w:color="auto"/>
        <w:left w:val="none" w:sz="0" w:space="0" w:color="auto"/>
        <w:bottom w:val="none" w:sz="0" w:space="0" w:color="auto"/>
        <w:right w:val="none" w:sz="0" w:space="0" w:color="auto"/>
      </w:divBdr>
      <w:divsChild>
        <w:div w:id="145051481">
          <w:marLeft w:val="0"/>
          <w:marRight w:val="0"/>
          <w:marTop w:val="0"/>
          <w:marBottom w:val="0"/>
          <w:divBdr>
            <w:top w:val="none" w:sz="0" w:space="0" w:color="auto"/>
            <w:left w:val="none" w:sz="0" w:space="0" w:color="auto"/>
            <w:bottom w:val="none" w:sz="0" w:space="0" w:color="auto"/>
            <w:right w:val="none" w:sz="0" w:space="0" w:color="auto"/>
          </w:divBdr>
          <w:divsChild>
            <w:div w:id="1360742749">
              <w:marLeft w:val="0"/>
              <w:marRight w:val="0"/>
              <w:marTop w:val="0"/>
              <w:marBottom w:val="0"/>
              <w:divBdr>
                <w:top w:val="none" w:sz="0" w:space="0" w:color="auto"/>
                <w:left w:val="none" w:sz="0" w:space="0" w:color="auto"/>
                <w:bottom w:val="none" w:sz="0" w:space="0" w:color="auto"/>
                <w:right w:val="none" w:sz="0" w:space="0" w:color="auto"/>
              </w:divBdr>
              <w:divsChild>
                <w:div w:id="2592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271">
      <w:bodyDiv w:val="1"/>
      <w:marLeft w:val="0"/>
      <w:marRight w:val="0"/>
      <w:marTop w:val="0"/>
      <w:marBottom w:val="0"/>
      <w:divBdr>
        <w:top w:val="none" w:sz="0" w:space="0" w:color="auto"/>
        <w:left w:val="none" w:sz="0" w:space="0" w:color="auto"/>
        <w:bottom w:val="none" w:sz="0" w:space="0" w:color="auto"/>
        <w:right w:val="none" w:sz="0" w:space="0" w:color="auto"/>
      </w:divBdr>
      <w:divsChild>
        <w:div w:id="1754813464">
          <w:marLeft w:val="0"/>
          <w:marRight w:val="0"/>
          <w:marTop w:val="0"/>
          <w:marBottom w:val="0"/>
          <w:divBdr>
            <w:top w:val="none" w:sz="0" w:space="0" w:color="auto"/>
            <w:left w:val="none" w:sz="0" w:space="0" w:color="auto"/>
            <w:bottom w:val="none" w:sz="0" w:space="0" w:color="auto"/>
            <w:right w:val="none" w:sz="0" w:space="0" w:color="auto"/>
          </w:divBdr>
          <w:divsChild>
            <w:div w:id="1483691590">
              <w:marLeft w:val="0"/>
              <w:marRight w:val="0"/>
              <w:marTop w:val="0"/>
              <w:marBottom w:val="0"/>
              <w:divBdr>
                <w:top w:val="none" w:sz="0" w:space="0" w:color="auto"/>
                <w:left w:val="none" w:sz="0" w:space="0" w:color="auto"/>
                <w:bottom w:val="none" w:sz="0" w:space="0" w:color="auto"/>
                <w:right w:val="none" w:sz="0" w:space="0" w:color="auto"/>
              </w:divBdr>
              <w:divsChild>
                <w:div w:id="14047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2401">
      <w:bodyDiv w:val="1"/>
      <w:marLeft w:val="0"/>
      <w:marRight w:val="0"/>
      <w:marTop w:val="0"/>
      <w:marBottom w:val="0"/>
      <w:divBdr>
        <w:top w:val="none" w:sz="0" w:space="0" w:color="auto"/>
        <w:left w:val="none" w:sz="0" w:space="0" w:color="auto"/>
        <w:bottom w:val="none" w:sz="0" w:space="0" w:color="auto"/>
        <w:right w:val="none" w:sz="0" w:space="0" w:color="auto"/>
      </w:divBdr>
      <w:divsChild>
        <w:div w:id="1906452034">
          <w:marLeft w:val="0"/>
          <w:marRight w:val="0"/>
          <w:marTop w:val="0"/>
          <w:marBottom w:val="0"/>
          <w:divBdr>
            <w:top w:val="none" w:sz="0" w:space="0" w:color="auto"/>
            <w:left w:val="none" w:sz="0" w:space="0" w:color="auto"/>
            <w:bottom w:val="none" w:sz="0" w:space="0" w:color="auto"/>
            <w:right w:val="none" w:sz="0" w:space="0" w:color="auto"/>
          </w:divBdr>
          <w:divsChild>
            <w:div w:id="1649166190">
              <w:marLeft w:val="0"/>
              <w:marRight w:val="0"/>
              <w:marTop w:val="0"/>
              <w:marBottom w:val="0"/>
              <w:divBdr>
                <w:top w:val="none" w:sz="0" w:space="0" w:color="auto"/>
                <w:left w:val="none" w:sz="0" w:space="0" w:color="auto"/>
                <w:bottom w:val="none" w:sz="0" w:space="0" w:color="auto"/>
                <w:right w:val="none" w:sz="0" w:space="0" w:color="auto"/>
              </w:divBdr>
              <w:divsChild>
                <w:div w:id="15673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5623">
      <w:bodyDiv w:val="1"/>
      <w:marLeft w:val="0"/>
      <w:marRight w:val="0"/>
      <w:marTop w:val="0"/>
      <w:marBottom w:val="0"/>
      <w:divBdr>
        <w:top w:val="none" w:sz="0" w:space="0" w:color="auto"/>
        <w:left w:val="none" w:sz="0" w:space="0" w:color="auto"/>
        <w:bottom w:val="none" w:sz="0" w:space="0" w:color="auto"/>
        <w:right w:val="none" w:sz="0" w:space="0" w:color="auto"/>
      </w:divBdr>
      <w:divsChild>
        <w:div w:id="672955930">
          <w:marLeft w:val="0"/>
          <w:marRight w:val="0"/>
          <w:marTop w:val="0"/>
          <w:marBottom w:val="0"/>
          <w:divBdr>
            <w:top w:val="none" w:sz="0" w:space="0" w:color="auto"/>
            <w:left w:val="none" w:sz="0" w:space="0" w:color="auto"/>
            <w:bottom w:val="none" w:sz="0" w:space="0" w:color="auto"/>
            <w:right w:val="none" w:sz="0" w:space="0" w:color="auto"/>
          </w:divBdr>
          <w:divsChild>
            <w:div w:id="1237084632">
              <w:marLeft w:val="0"/>
              <w:marRight w:val="0"/>
              <w:marTop w:val="0"/>
              <w:marBottom w:val="0"/>
              <w:divBdr>
                <w:top w:val="none" w:sz="0" w:space="0" w:color="auto"/>
                <w:left w:val="none" w:sz="0" w:space="0" w:color="auto"/>
                <w:bottom w:val="none" w:sz="0" w:space="0" w:color="auto"/>
                <w:right w:val="none" w:sz="0" w:space="0" w:color="auto"/>
              </w:divBdr>
              <w:divsChild>
                <w:div w:id="12413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7443">
      <w:bodyDiv w:val="1"/>
      <w:marLeft w:val="0"/>
      <w:marRight w:val="0"/>
      <w:marTop w:val="0"/>
      <w:marBottom w:val="0"/>
      <w:divBdr>
        <w:top w:val="none" w:sz="0" w:space="0" w:color="auto"/>
        <w:left w:val="none" w:sz="0" w:space="0" w:color="auto"/>
        <w:bottom w:val="none" w:sz="0" w:space="0" w:color="auto"/>
        <w:right w:val="none" w:sz="0" w:space="0" w:color="auto"/>
      </w:divBdr>
      <w:divsChild>
        <w:div w:id="931476819">
          <w:marLeft w:val="0"/>
          <w:marRight w:val="0"/>
          <w:marTop w:val="0"/>
          <w:marBottom w:val="0"/>
          <w:divBdr>
            <w:top w:val="none" w:sz="0" w:space="0" w:color="auto"/>
            <w:left w:val="none" w:sz="0" w:space="0" w:color="auto"/>
            <w:bottom w:val="none" w:sz="0" w:space="0" w:color="auto"/>
            <w:right w:val="none" w:sz="0" w:space="0" w:color="auto"/>
          </w:divBdr>
          <w:divsChild>
            <w:div w:id="1772820820">
              <w:marLeft w:val="0"/>
              <w:marRight w:val="0"/>
              <w:marTop w:val="0"/>
              <w:marBottom w:val="0"/>
              <w:divBdr>
                <w:top w:val="none" w:sz="0" w:space="0" w:color="auto"/>
                <w:left w:val="none" w:sz="0" w:space="0" w:color="auto"/>
                <w:bottom w:val="none" w:sz="0" w:space="0" w:color="auto"/>
                <w:right w:val="none" w:sz="0" w:space="0" w:color="auto"/>
              </w:divBdr>
              <w:divsChild>
                <w:div w:id="13479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98482">
      <w:bodyDiv w:val="1"/>
      <w:marLeft w:val="0"/>
      <w:marRight w:val="0"/>
      <w:marTop w:val="0"/>
      <w:marBottom w:val="0"/>
      <w:divBdr>
        <w:top w:val="none" w:sz="0" w:space="0" w:color="auto"/>
        <w:left w:val="none" w:sz="0" w:space="0" w:color="auto"/>
        <w:bottom w:val="none" w:sz="0" w:space="0" w:color="auto"/>
        <w:right w:val="none" w:sz="0" w:space="0" w:color="auto"/>
      </w:divBdr>
      <w:divsChild>
        <w:div w:id="2084332170">
          <w:marLeft w:val="0"/>
          <w:marRight w:val="0"/>
          <w:marTop w:val="0"/>
          <w:marBottom w:val="0"/>
          <w:divBdr>
            <w:top w:val="none" w:sz="0" w:space="0" w:color="auto"/>
            <w:left w:val="none" w:sz="0" w:space="0" w:color="auto"/>
            <w:bottom w:val="none" w:sz="0" w:space="0" w:color="auto"/>
            <w:right w:val="none" w:sz="0" w:space="0" w:color="auto"/>
          </w:divBdr>
          <w:divsChild>
            <w:div w:id="280647773">
              <w:marLeft w:val="0"/>
              <w:marRight w:val="0"/>
              <w:marTop w:val="0"/>
              <w:marBottom w:val="0"/>
              <w:divBdr>
                <w:top w:val="none" w:sz="0" w:space="0" w:color="auto"/>
                <w:left w:val="none" w:sz="0" w:space="0" w:color="auto"/>
                <w:bottom w:val="none" w:sz="0" w:space="0" w:color="auto"/>
                <w:right w:val="none" w:sz="0" w:space="0" w:color="auto"/>
              </w:divBdr>
              <w:divsChild>
                <w:div w:id="6913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2309">
      <w:bodyDiv w:val="1"/>
      <w:marLeft w:val="0"/>
      <w:marRight w:val="0"/>
      <w:marTop w:val="0"/>
      <w:marBottom w:val="0"/>
      <w:divBdr>
        <w:top w:val="none" w:sz="0" w:space="0" w:color="auto"/>
        <w:left w:val="none" w:sz="0" w:space="0" w:color="auto"/>
        <w:bottom w:val="none" w:sz="0" w:space="0" w:color="auto"/>
        <w:right w:val="none" w:sz="0" w:space="0" w:color="auto"/>
      </w:divBdr>
      <w:divsChild>
        <w:div w:id="1457942415">
          <w:marLeft w:val="0"/>
          <w:marRight w:val="0"/>
          <w:marTop w:val="0"/>
          <w:marBottom w:val="0"/>
          <w:divBdr>
            <w:top w:val="none" w:sz="0" w:space="0" w:color="auto"/>
            <w:left w:val="none" w:sz="0" w:space="0" w:color="auto"/>
            <w:bottom w:val="none" w:sz="0" w:space="0" w:color="auto"/>
            <w:right w:val="none" w:sz="0" w:space="0" w:color="auto"/>
          </w:divBdr>
          <w:divsChild>
            <w:div w:id="269242206">
              <w:marLeft w:val="0"/>
              <w:marRight w:val="0"/>
              <w:marTop w:val="0"/>
              <w:marBottom w:val="0"/>
              <w:divBdr>
                <w:top w:val="none" w:sz="0" w:space="0" w:color="auto"/>
                <w:left w:val="none" w:sz="0" w:space="0" w:color="auto"/>
                <w:bottom w:val="none" w:sz="0" w:space="0" w:color="auto"/>
                <w:right w:val="none" w:sz="0" w:space="0" w:color="auto"/>
              </w:divBdr>
              <w:divsChild>
                <w:div w:id="14079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14687">
      <w:bodyDiv w:val="1"/>
      <w:marLeft w:val="0"/>
      <w:marRight w:val="0"/>
      <w:marTop w:val="0"/>
      <w:marBottom w:val="0"/>
      <w:divBdr>
        <w:top w:val="none" w:sz="0" w:space="0" w:color="auto"/>
        <w:left w:val="none" w:sz="0" w:space="0" w:color="auto"/>
        <w:bottom w:val="none" w:sz="0" w:space="0" w:color="auto"/>
        <w:right w:val="none" w:sz="0" w:space="0" w:color="auto"/>
      </w:divBdr>
    </w:div>
    <w:div w:id="1937866314">
      <w:bodyDiv w:val="1"/>
      <w:marLeft w:val="0"/>
      <w:marRight w:val="0"/>
      <w:marTop w:val="0"/>
      <w:marBottom w:val="0"/>
      <w:divBdr>
        <w:top w:val="none" w:sz="0" w:space="0" w:color="auto"/>
        <w:left w:val="none" w:sz="0" w:space="0" w:color="auto"/>
        <w:bottom w:val="none" w:sz="0" w:space="0" w:color="auto"/>
        <w:right w:val="none" w:sz="0" w:space="0" w:color="auto"/>
      </w:divBdr>
      <w:divsChild>
        <w:div w:id="264382338">
          <w:marLeft w:val="0"/>
          <w:marRight w:val="0"/>
          <w:marTop w:val="0"/>
          <w:marBottom w:val="0"/>
          <w:divBdr>
            <w:top w:val="none" w:sz="0" w:space="0" w:color="auto"/>
            <w:left w:val="none" w:sz="0" w:space="0" w:color="auto"/>
            <w:bottom w:val="none" w:sz="0" w:space="0" w:color="auto"/>
            <w:right w:val="none" w:sz="0" w:space="0" w:color="auto"/>
          </w:divBdr>
          <w:divsChild>
            <w:div w:id="755515819">
              <w:marLeft w:val="0"/>
              <w:marRight w:val="0"/>
              <w:marTop w:val="0"/>
              <w:marBottom w:val="0"/>
              <w:divBdr>
                <w:top w:val="none" w:sz="0" w:space="0" w:color="auto"/>
                <w:left w:val="none" w:sz="0" w:space="0" w:color="auto"/>
                <w:bottom w:val="none" w:sz="0" w:space="0" w:color="auto"/>
                <w:right w:val="none" w:sz="0" w:space="0" w:color="auto"/>
              </w:divBdr>
              <w:divsChild>
                <w:div w:id="1108350995">
                  <w:marLeft w:val="0"/>
                  <w:marRight w:val="0"/>
                  <w:marTop w:val="0"/>
                  <w:marBottom w:val="0"/>
                  <w:divBdr>
                    <w:top w:val="none" w:sz="0" w:space="0" w:color="auto"/>
                    <w:left w:val="none" w:sz="0" w:space="0" w:color="auto"/>
                    <w:bottom w:val="none" w:sz="0" w:space="0" w:color="auto"/>
                    <w:right w:val="none" w:sz="0" w:space="0" w:color="auto"/>
                  </w:divBdr>
                </w:div>
              </w:divsChild>
            </w:div>
            <w:div w:id="646980851">
              <w:marLeft w:val="0"/>
              <w:marRight w:val="0"/>
              <w:marTop w:val="0"/>
              <w:marBottom w:val="0"/>
              <w:divBdr>
                <w:top w:val="none" w:sz="0" w:space="0" w:color="auto"/>
                <w:left w:val="none" w:sz="0" w:space="0" w:color="auto"/>
                <w:bottom w:val="none" w:sz="0" w:space="0" w:color="auto"/>
                <w:right w:val="none" w:sz="0" w:space="0" w:color="auto"/>
              </w:divBdr>
              <w:divsChild>
                <w:div w:id="16635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4646">
          <w:marLeft w:val="0"/>
          <w:marRight w:val="0"/>
          <w:marTop w:val="0"/>
          <w:marBottom w:val="0"/>
          <w:divBdr>
            <w:top w:val="none" w:sz="0" w:space="0" w:color="auto"/>
            <w:left w:val="none" w:sz="0" w:space="0" w:color="auto"/>
            <w:bottom w:val="none" w:sz="0" w:space="0" w:color="auto"/>
            <w:right w:val="none" w:sz="0" w:space="0" w:color="auto"/>
          </w:divBdr>
          <w:divsChild>
            <w:div w:id="877012061">
              <w:marLeft w:val="0"/>
              <w:marRight w:val="0"/>
              <w:marTop w:val="0"/>
              <w:marBottom w:val="0"/>
              <w:divBdr>
                <w:top w:val="none" w:sz="0" w:space="0" w:color="auto"/>
                <w:left w:val="none" w:sz="0" w:space="0" w:color="auto"/>
                <w:bottom w:val="none" w:sz="0" w:space="0" w:color="auto"/>
                <w:right w:val="none" w:sz="0" w:space="0" w:color="auto"/>
              </w:divBdr>
              <w:divsChild>
                <w:div w:id="5641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8407">
      <w:bodyDiv w:val="1"/>
      <w:marLeft w:val="0"/>
      <w:marRight w:val="0"/>
      <w:marTop w:val="0"/>
      <w:marBottom w:val="0"/>
      <w:divBdr>
        <w:top w:val="none" w:sz="0" w:space="0" w:color="auto"/>
        <w:left w:val="none" w:sz="0" w:space="0" w:color="auto"/>
        <w:bottom w:val="none" w:sz="0" w:space="0" w:color="auto"/>
        <w:right w:val="none" w:sz="0" w:space="0" w:color="auto"/>
      </w:divBdr>
    </w:div>
    <w:div w:id="20536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DC68-48B5-5F47-98FA-50E711C9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8405</Characters>
  <Application>Microsoft Office Word</Application>
  <DocSecurity>0</DocSecurity>
  <Lines>129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Masaeli</dc:creator>
  <cp:keywords/>
  <dc:description/>
  <cp:lastModifiedBy>Mahmoud Masaeli</cp:lastModifiedBy>
  <cp:revision>3</cp:revision>
  <cp:lastPrinted>2023-07-27T14:31:00Z</cp:lastPrinted>
  <dcterms:created xsi:type="dcterms:W3CDTF">2023-07-27T14:31:00Z</dcterms:created>
  <dcterms:modified xsi:type="dcterms:W3CDTF">2023-07-27T14:31:00Z</dcterms:modified>
</cp:coreProperties>
</file>